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3907" w14:textId="6FCACF4F" w:rsidR="008B7877" w:rsidRDefault="008B7877" w:rsidP="00CE7166">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32"/>
          <w:szCs w:val="32"/>
        </w:rPr>
        <w:t>Raamatupidamise seaduse</w:t>
      </w:r>
      <w:r w:rsidR="0099759B">
        <w:rPr>
          <w:rStyle w:val="normaltextrun"/>
          <w:rFonts w:eastAsiaTheme="majorEastAsia"/>
          <w:b/>
          <w:bCs/>
          <w:sz w:val="32"/>
          <w:szCs w:val="32"/>
        </w:rPr>
        <w:t xml:space="preserve"> </w:t>
      </w:r>
      <w:r>
        <w:rPr>
          <w:rStyle w:val="normaltextrun"/>
          <w:rFonts w:eastAsiaTheme="majorEastAsia"/>
          <w:b/>
          <w:bCs/>
          <w:sz w:val="32"/>
          <w:szCs w:val="32"/>
        </w:rPr>
        <w:t>ja</w:t>
      </w:r>
      <w:r w:rsidR="0099759B">
        <w:rPr>
          <w:rStyle w:val="normaltextrun"/>
          <w:rFonts w:eastAsiaTheme="majorEastAsia"/>
          <w:b/>
          <w:bCs/>
          <w:sz w:val="32"/>
          <w:szCs w:val="32"/>
        </w:rPr>
        <w:t xml:space="preserve"> </w:t>
      </w:r>
      <w:r>
        <w:rPr>
          <w:rStyle w:val="normaltextrun"/>
          <w:rFonts w:eastAsiaTheme="majorEastAsia"/>
          <w:b/>
          <w:bCs/>
          <w:sz w:val="32"/>
          <w:szCs w:val="32"/>
        </w:rPr>
        <w:t>audiitortegevuse seaduse muutmise seaduse eelnõu seletuskiri</w:t>
      </w:r>
    </w:p>
    <w:p w14:paraId="277DD361" w14:textId="06C69A67" w:rsidR="008B7877" w:rsidRDefault="008B7877" w:rsidP="00CE7166">
      <w:pPr>
        <w:pStyle w:val="paragraph"/>
        <w:spacing w:before="0" w:beforeAutospacing="0" w:after="0" w:afterAutospacing="0"/>
        <w:jc w:val="both"/>
        <w:textAlignment w:val="baseline"/>
        <w:rPr>
          <w:rFonts w:ascii="Segoe UI" w:hAnsi="Segoe UI" w:cs="Segoe UI"/>
          <w:color w:val="2F5496"/>
          <w:sz w:val="18"/>
          <w:szCs w:val="18"/>
        </w:rPr>
      </w:pPr>
      <w:r>
        <w:rPr>
          <w:rStyle w:val="contentcontrolboundarysink"/>
          <w:rFonts w:eastAsiaTheme="majorEastAsia"/>
          <w:color w:val="2F5496"/>
        </w:rPr>
        <w:t>​​</w:t>
      </w:r>
    </w:p>
    <w:p w14:paraId="2122F998" w14:textId="51846F83" w:rsidR="008B7877" w:rsidRDefault="008B7877" w:rsidP="00CE7166">
      <w:pPr>
        <w:pStyle w:val="paragraph"/>
        <w:spacing w:before="0" w:beforeAutospacing="0" w:after="0" w:afterAutospacing="0"/>
        <w:jc w:val="both"/>
        <w:textAlignment w:val="baseline"/>
        <w:rPr>
          <w:rFonts w:ascii="Segoe UI" w:hAnsi="Segoe UI" w:cs="Segoe UI"/>
          <w:color w:val="2F5496"/>
          <w:sz w:val="18"/>
          <w:szCs w:val="18"/>
        </w:rPr>
      </w:pPr>
      <w:r>
        <w:rPr>
          <w:rStyle w:val="contentcontrolboundarysink"/>
          <w:rFonts w:eastAsiaTheme="majorEastAsia"/>
          <w:color w:val="2F5496"/>
        </w:rPr>
        <w:t>​</w:t>
      </w:r>
      <w:r>
        <w:rPr>
          <w:rStyle w:val="contentcontrolboundarysink"/>
          <w:rFonts w:eastAsiaTheme="majorEastAsia"/>
          <w:b/>
          <w:bCs/>
          <w:color w:val="2F5496"/>
        </w:rPr>
        <w:t>​</w:t>
      </w:r>
    </w:p>
    <w:p w14:paraId="55CE0F63" w14:textId="60B6C908" w:rsidR="008B7877" w:rsidRDefault="008B7877" w:rsidP="00CE7166">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1. Sissejuhatus</w:t>
      </w:r>
    </w:p>
    <w:p w14:paraId="1A2485F0" w14:textId="77777777" w:rsidR="005B69D2" w:rsidRDefault="005B69D2" w:rsidP="00CE7166">
      <w:pPr>
        <w:pStyle w:val="paragraph"/>
        <w:spacing w:before="0" w:beforeAutospacing="0" w:after="0" w:afterAutospacing="0"/>
        <w:jc w:val="both"/>
        <w:textAlignment w:val="baseline"/>
        <w:rPr>
          <w:rStyle w:val="normaltextrun"/>
          <w:rFonts w:eastAsiaTheme="majorEastAsia"/>
          <w:b/>
          <w:bCs/>
        </w:rPr>
      </w:pPr>
    </w:p>
    <w:p w14:paraId="44A32162" w14:textId="06330795" w:rsidR="008B7877" w:rsidRDefault="008B7877" w:rsidP="00CE7166">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1.1. Sisukokkuvõte</w:t>
      </w:r>
    </w:p>
    <w:p w14:paraId="4AC37E4C" w14:textId="77777777" w:rsidR="005B69D2" w:rsidRDefault="005B69D2" w:rsidP="003E468E">
      <w:pPr>
        <w:pStyle w:val="Loenditpp"/>
        <w:numPr>
          <w:ilvl w:val="0"/>
          <w:numId w:val="0"/>
        </w:numPr>
        <w:jc w:val="both"/>
        <w:rPr>
          <w:rFonts w:ascii="Times New Roman" w:hAnsi="Times New Roman"/>
          <w:noProof/>
          <w:sz w:val="24"/>
          <w:szCs w:val="24"/>
        </w:rPr>
      </w:pPr>
    </w:p>
    <w:p w14:paraId="182DCF47" w14:textId="178BA42E" w:rsidR="001A191C" w:rsidRDefault="00890B86" w:rsidP="00CE7166">
      <w:pPr>
        <w:pStyle w:val="paragraph"/>
        <w:spacing w:before="0" w:beforeAutospacing="0" w:after="0" w:afterAutospacing="0"/>
        <w:jc w:val="both"/>
        <w:textAlignment w:val="baseline"/>
        <w:rPr>
          <w:rStyle w:val="normaltextrun"/>
          <w:rFonts w:eastAsiaTheme="majorEastAsia"/>
        </w:rPr>
      </w:pPr>
      <w:r w:rsidRPr="00890B86">
        <w:rPr>
          <w:rStyle w:val="normaltextrun"/>
          <w:rFonts w:eastAsiaTheme="majorEastAsia"/>
        </w:rPr>
        <w:t xml:space="preserve">Raamatupidamise seaduse ja audiitortegevuse seaduse muutmise seaduse eelnõu </w:t>
      </w:r>
      <w:r>
        <w:rPr>
          <w:rStyle w:val="normaltextrun"/>
          <w:rFonts w:eastAsiaTheme="majorEastAsia"/>
        </w:rPr>
        <w:t xml:space="preserve">(edaspidi </w:t>
      </w:r>
      <w:r w:rsidRPr="003E468E">
        <w:rPr>
          <w:rStyle w:val="normaltextrun"/>
          <w:rFonts w:eastAsiaTheme="majorEastAsia"/>
          <w:i/>
          <w:iCs/>
        </w:rPr>
        <w:t>e</w:t>
      </w:r>
      <w:r w:rsidR="008B7877" w:rsidRPr="003E468E">
        <w:rPr>
          <w:rStyle w:val="normaltextrun"/>
          <w:rFonts w:eastAsiaTheme="majorEastAsia"/>
          <w:i/>
          <w:iCs/>
        </w:rPr>
        <w:t>elnõu</w:t>
      </w:r>
      <w:r>
        <w:rPr>
          <w:rStyle w:val="normaltextrun"/>
          <w:rFonts w:eastAsiaTheme="majorEastAsia"/>
        </w:rPr>
        <w:t>) on koostatud</w:t>
      </w:r>
      <w:r w:rsidR="008B7877">
        <w:rPr>
          <w:rStyle w:val="normaltextrun"/>
          <w:rFonts w:eastAsiaTheme="majorEastAsia"/>
        </w:rPr>
        <w:t xml:space="preserve"> Euroopa Parlamendi ja nõukogu direktiivi (EL) 202</w:t>
      </w:r>
      <w:r w:rsidR="00496FAC">
        <w:rPr>
          <w:rStyle w:val="normaltextrun"/>
          <w:rFonts w:eastAsiaTheme="majorEastAsia"/>
        </w:rPr>
        <w:t>6</w:t>
      </w:r>
      <w:r w:rsidR="008B7877">
        <w:rPr>
          <w:rStyle w:val="normaltextrun"/>
          <w:rFonts w:eastAsiaTheme="majorEastAsia"/>
        </w:rPr>
        <w:t>/</w:t>
      </w:r>
      <w:r w:rsidR="00496FAC">
        <w:rPr>
          <w:rStyle w:val="normaltextrun"/>
          <w:rFonts w:eastAsiaTheme="majorEastAsia"/>
        </w:rPr>
        <w:t>470</w:t>
      </w:r>
      <w:r w:rsidR="008B7877">
        <w:rPr>
          <w:rStyle w:val="normaltextrun"/>
          <w:rFonts w:eastAsiaTheme="majorEastAsia"/>
        </w:rPr>
        <w:t xml:space="preserve">, millega muudetakse </w:t>
      </w:r>
      <w:r w:rsidR="00D34147">
        <w:rPr>
          <w:rStyle w:val="normaltextrun"/>
          <w:rFonts w:eastAsiaTheme="majorEastAsia"/>
        </w:rPr>
        <w:t>direktiive</w:t>
      </w:r>
      <w:r w:rsidR="00D34147" w:rsidRPr="00CE7166">
        <w:rPr>
          <w:rStyle w:val="normaltextrun"/>
          <w:rFonts w:eastAsiaTheme="majorEastAsia"/>
        </w:rPr>
        <w:t xml:space="preserve"> </w:t>
      </w:r>
      <w:r w:rsidR="00A71B54" w:rsidRPr="00A71B54">
        <w:rPr>
          <w:rFonts w:eastAsiaTheme="majorEastAsia"/>
        </w:rPr>
        <w:t xml:space="preserve">2006/43/EÜ, 2013/34/EL, (EL) 2022/2464 ja (EL) 2024/1760 seoses teatavate äriühingute kestlikkusaruandluse ja hoolsuskohustuse nõuetega </w:t>
      </w:r>
      <w:r w:rsidR="00032395">
        <w:rPr>
          <w:rStyle w:val="normaltextrun"/>
          <w:rFonts w:eastAsiaTheme="majorEastAsia"/>
        </w:rPr>
        <w:t>(ELT L 2026/470, 26.02.2026)</w:t>
      </w:r>
      <w:r w:rsidR="008B7877">
        <w:rPr>
          <w:rStyle w:val="normaltextrun"/>
          <w:rFonts w:eastAsiaTheme="majorEastAsia"/>
        </w:rPr>
        <w:t> ülevõtmiseks. </w:t>
      </w:r>
    </w:p>
    <w:p w14:paraId="2345555D" w14:textId="77777777" w:rsidR="001A191C" w:rsidRDefault="001A191C" w:rsidP="00CE7166">
      <w:pPr>
        <w:pStyle w:val="paragraph"/>
        <w:spacing w:before="0" w:beforeAutospacing="0" w:after="0" w:afterAutospacing="0"/>
        <w:jc w:val="both"/>
        <w:textAlignment w:val="baseline"/>
        <w:rPr>
          <w:rStyle w:val="normaltextrun"/>
          <w:rFonts w:eastAsiaTheme="majorEastAsia"/>
        </w:rPr>
      </w:pPr>
    </w:p>
    <w:p w14:paraId="6A27A0C9" w14:textId="4E06563E" w:rsidR="004A3111" w:rsidRDefault="001A191C" w:rsidP="00CE7166">
      <w:pPr>
        <w:pStyle w:val="paragraph"/>
        <w:spacing w:before="0" w:beforeAutospacing="0" w:after="0" w:afterAutospacing="0"/>
        <w:jc w:val="both"/>
        <w:textAlignment w:val="baseline"/>
        <w:rPr>
          <w:rFonts w:eastAsiaTheme="majorEastAsia"/>
        </w:rPr>
      </w:pPr>
      <w:r w:rsidRPr="001A191C">
        <w:rPr>
          <w:rStyle w:val="normaltextrun"/>
          <w:rFonts w:eastAsiaTheme="majorEastAsia"/>
        </w:rPr>
        <w:t>Euroopa Parlamendi ja nõukogu direktiivi</w:t>
      </w:r>
      <w:r>
        <w:rPr>
          <w:rStyle w:val="normaltextrun"/>
          <w:rFonts w:eastAsiaTheme="majorEastAsia"/>
        </w:rPr>
        <w:t>st</w:t>
      </w:r>
      <w:r w:rsidR="008B7877">
        <w:rPr>
          <w:rStyle w:val="normaltextrun"/>
          <w:rFonts w:eastAsiaTheme="majorEastAsia"/>
        </w:rPr>
        <w:t xml:space="preserve"> (EL) 202</w:t>
      </w:r>
      <w:r w:rsidR="008C1E45">
        <w:rPr>
          <w:rStyle w:val="normaltextrun"/>
          <w:rFonts w:eastAsiaTheme="majorEastAsia"/>
        </w:rPr>
        <w:t>6</w:t>
      </w:r>
      <w:r w:rsidR="008B7877">
        <w:rPr>
          <w:rStyle w:val="normaltextrun"/>
          <w:rFonts w:eastAsiaTheme="majorEastAsia"/>
        </w:rPr>
        <w:t>/</w:t>
      </w:r>
      <w:r w:rsidR="008C1E45">
        <w:rPr>
          <w:rStyle w:val="normaltextrun"/>
          <w:rFonts w:eastAsiaTheme="majorEastAsia"/>
        </w:rPr>
        <w:t>470</w:t>
      </w:r>
      <w:r w:rsidR="008B7877">
        <w:rPr>
          <w:rStyle w:val="normaltextrun"/>
          <w:rFonts w:eastAsiaTheme="majorEastAsia"/>
        </w:rPr>
        <w:t xml:space="preserve"> tulenevate muudatuste eesmärgiks on </w:t>
      </w:r>
      <w:r w:rsidR="004229E1" w:rsidRPr="004229E1">
        <w:rPr>
          <w:rFonts w:eastAsiaTheme="majorEastAsia"/>
        </w:rPr>
        <w:t xml:space="preserve">vähendada </w:t>
      </w:r>
      <w:r w:rsidR="000F5A10">
        <w:rPr>
          <w:rFonts w:eastAsiaTheme="majorEastAsia"/>
        </w:rPr>
        <w:t xml:space="preserve">kestlikkusaruande esitamise kohustusest tulenevat </w:t>
      </w:r>
      <w:r w:rsidR="00C74470">
        <w:rPr>
          <w:rFonts w:eastAsiaTheme="majorEastAsia"/>
        </w:rPr>
        <w:t>ettevõtjate haldus</w:t>
      </w:r>
      <w:r w:rsidR="004229E1" w:rsidRPr="004229E1">
        <w:rPr>
          <w:rFonts w:eastAsiaTheme="majorEastAsia"/>
        </w:rPr>
        <w:t xml:space="preserve">koormust ja suurendada </w:t>
      </w:r>
      <w:r w:rsidR="00CD223F">
        <w:rPr>
          <w:rFonts w:eastAsiaTheme="majorEastAsia"/>
        </w:rPr>
        <w:t xml:space="preserve">seeläbi </w:t>
      </w:r>
      <w:r w:rsidR="00C74470">
        <w:rPr>
          <w:rFonts w:eastAsiaTheme="majorEastAsia"/>
        </w:rPr>
        <w:t>nende</w:t>
      </w:r>
      <w:r w:rsidR="00CD223F">
        <w:rPr>
          <w:rFonts w:eastAsiaTheme="majorEastAsia"/>
        </w:rPr>
        <w:t xml:space="preserve"> </w:t>
      </w:r>
      <w:r w:rsidR="004229E1" w:rsidRPr="004229E1">
        <w:rPr>
          <w:rFonts w:eastAsiaTheme="majorEastAsia"/>
        </w:rPr>
        <w:t>konkurentsivõimet</w:t>
      </w:r>
      <w:r w:rsidR="004A3111">
        <w:rPr>
          <w:rFonts w:eastAsiaTheme="majorEastAsia"/>
        </w:rPr>
        <w:t xml:space="preserve">. </w:t>
      </w:r>
      <w:r>
        <w:rPr>
          <w:rFonts w:eastAsiaTheme="majorEastAsia"/>
        </w:rPr>
        <w:t>M</w:t>
      </w:r>
      <w:r w:rsidR="007D78CC">
        <w:rPr>
          <w:rFonts w:eastAsiaTheme="majorEastAsia"/>
        </w:rPr>
        <w:t xml:space="preserve">uudatuste tulemusena muutub </w:t>
      </w:r>
      <w:r w:rsidR="00CF37E8">
        <w:rPr>
          <w:rFonts w:eastAsiaTheme="majorEastAsia"/>
        </w:rPr>
        <w:t>kestlikkusaruandluse proportsionaalsemaks arvestades ettevõtja suurust ja esitatava kestlikkusteabe mahtu.</w:t>
      </w:r>
    </w:p>
    <w:p w14:paraId="5A5FA1D6" w14:textId="77777777" w:rsidR="004A3111" w:rsidRDefault="004A3111" w:rsidP="00CE7166">
      <w:pPr>
        <w:pStyle w:val="paragraph"/>
        <w:spacing w:before="0" w:beforeAutospacing="0" w:after="0" w:afterAutospacing="0"/>
        <w:jc w:val="both"/>
        <w:textAlignment w:val="baseline"/>
        <w:rPr>
          <w:rFonts w:eastAsiaTheme="majorEastAsia"/>
        </w:rPr>
      </w:pPr>
    </w:p>
    <w:p w14:paraId="10BEED14" w14:textId="45C95F1D" w:rsidR="00423BF3" w:rsidRPr="00423BF3" w:rsidRDefault="547452E4" w:rsidP="3B9A5AFA">
      <w:pPr>
        <w:pStyle w:val="paragraph"/>
        <w:spacing w:before="0" w:beforeAutospacing="0" w:after="0" w:afterAutospacing="0"/>
        <w:jc w:val="both"/>
        <w:rPr>
          <w:color w:val="333333"/>
        </w:rPr>
      </w:pPr>
      <w:r w:rsidRPr="3B9A5AFA">
        <w:rPr>
          <w:rStyle w:val="normaltextrun"/>
          <w:rFonts w:eastAsiaTheme="majorEastAsia"/>
        </w:rPr>
        <w:t>Eelnõuga muudetakse raamatupidamise seadust (edaspidi</w:t>
      </w:r>
      <w:r w:rsidR="5530E63C" w:rsidRPr="3B9A5AFA">
        <w:rPr>
          <w:rStyle w:val="normaltextrun"/>
          <w:rFonts w:eastAsiaTheme="majorEastAsia"/>
        </w:rPr>
        <w:t xml:space="preserve"> </w:t>
      </w:r>
      <w:r w:rsidR="44198889" w:rsidRPr="3B9A5AFA">
        <w:rPr>
          <w:rStyle w:val="normaltextrun"/>
          <w:rFonts w:eastAsiaTheme="majorEastAsia"/>
        </w:rPr>
        <w:t xml:space="preserve">ka </w:t>
      </w:r>
      <w:r w:rsidRPr="3B9A5AFA">
        <w:rPr>
          <w:rStyle w:val="normaltextrun"/>
          <w:rFonts w:eastAsiaTheme="majorEastAsia"/>
          <w:i/>
          <w:iCs/>
        </w:rPr>
        <w:t>RPS</w:t>
      </w:r>
      <w:r w:rsidRPr="3B9A5AFA">
        <w:rPr>
          <w:rStyle w:val="normaltextrun"/>
          <w:rFonts w:eastAsiaTheme="majorEastAsia"/>
        </w:rPr>
        <w:t>)</w:t>
      </w:r>
      <w:r w:rsidR="1A7E0B6B" w:rsidRPr="3B9A5AFA">
        <w:rPr>
          <w:rStyle w:val="normaltextrun"/>
          <w:rFonts w:eastAsiaTheme="majorEastAsia"/>
        </w:rPr>
        <w:t xml:space="preserve"> ja</w:t>
      </w:r>
      <w:r w:rsidRPr="3B9A5AFA">
        <w:rPr>
          <w:rStyle w:val="normaltextrun"/>
          <w:rFonts w:eastAsiaTheme="majorEastAsia"/>
        </w:rPr>
        <w:t xml:space="preserve"> audiitortegevuse seadust (edaspidi</w:t>
      </w:r>
      <w:r w:rsidR="5530E63C" w:rsidRPr="3B9A5AFA">
        <w:rPr>
          <w:rStyle w:val="normaltextrun"/>
          <w:rFonts w:eastAsiaTheme="majorEastAsia"/>
        </w:rPr>
        <w:t xml:space="preserve"> </w:t>
      </w:r>
      <w:r w:rsidR="44198889" w:rsidRPr="3B9A5AFA">
        <w:rPr>
          <w:rStyle w:val="normaltextrun"/>
          <w:rFonts w:eastAsiaTheme="majorEastAsia"/>
        </w:rPr>
        <w:t xml:space="preserve">ka </w:t>
      </w:r>
      <w:r w:rsidRPr="3B9A5AFA">
        <w:rPr>
          <w:rStyle w:val="normaltextrun"/>
          <w:rFonts w:eastAsiaTheme="majorEastAsia"/>
          <w:i/>
          <w:iCs/>
        </w:rPr>
        <w:t>AudS</w:t>
      </w:r>
      <w:r w:rsidRPr="3B9A5AFA">
        <w:rPr>
          <w:rStyle w:val="normaltextrun"/>
          <w:rFonts w:eastAsiaTheme="majorEastAsia"/>
        </w:rPr>
        <w:t>)</w:t>
      </w:r>
      <w:r w:rsidR="1A7E0B6B" w:rsidRPr="3B9A5AFA">
        <w:rPr>
          <w:rStyle w:val="normaltextrun"/>
          <w:rFonts w:eastAsiaTheme="majorEastAsia"/>
        </w:rPr>
        <w:t>.</w:t>
      </w:r>
      <w:r w:rsidRPr="3B9A5AFA">
        <w:rPr>
          <w:rStyle w:val="normaltextrun"/>
          <w:rFonts w:eastAsiaTheme="majorEastAsia"/>
        </w:rPr>
        <w:t xml:space="preserve"> </w:t>
      </w:r>
      <w:r w:rsidR="4A17F8D6">
        <w:t>Eelnõug</w:t>
      </w:r>
      <w:r w:rsidR="76F68C13">
        <w:t>a</w:t>
      </w:r>
      <w:r w:rsidR="4A17F8D6">
        <w:t xml:space="preserve"> </w:t>
      </w:r>
      <w:r w:rsidR="493599E5">
        <w:t>korrigeeritakse</w:t>
      </w:r>
      <w:r w:rsidR="4A17F8D6">
        <w:t xml:space="preserve"> </w:t>
      </w:r>
      <w:r w:rsidR="300744D8">
        <w:t xml:space="preserve">RPS-is sätestatud </w:t>
      </w:r>
      <w:r w:rsidR="4A17F8D6">
        <w:t>kestlikkusaruand</w:t>
      </w:r>
      <w:r w:rsidR="300744D8">
        <w:t>e esitamise</w:t>
      </w:r>
      <w:r w:rsidR="4A17F8D6">
        <w:t xml:space="preserve"> </w:t>
      </w:r>
      <w:r w:rsidR="300744D8">
        <w:t xml:space="preserve">kohustusega isikute ringi </w:t>
      </w:r>
      <w:r w:rsidR="4A17F8D6">
        <w:t xml:space="preserve">selliselt, et </w:t>
      </w:r>
      <w:r w:rsidR="300744D8">
        <w:t xml:space="preserve">see </w:t>
      </w:r>
      <w:r w:rsidR="4A17F8D6">
        <w:t>kohustus laiene</w:t>
      </w:r>
      <w:r w:rsidR="300744D8">
        <w:t>ks edaspidi</w:t>
      </w:r>
      <w:r w:rsidR="4A17F8D6">
        <w:t xml:space="preserve"> üksnes suurettevõtjatele, kelle </w:t>
      </w:r>
      <w:r w:rsidR="3A7244AB">
        <w:t>müügitulu</w:t>
      </w:r>
      <w:r w:rsidR="4A17F8D6">
        <w:t xml:space="preserve"> ületab 450 miljonit eurot ning kellel on keskmiselt üle 1000 töötaja. Sellega vähendatakse oluliselt väiksemate </w:t>
      </w:r>
      <w:r w:rsidR="5A708AC9">
        <w:t>suur</w:t>
      </w:r>
      <w:r w:rsidR="4A17F8D6">
        <w:t xml:space="preserve">ettevõtjate aruandluskoormust ning keskendutakse ettevõtjatele, kelle mõju keskkonnale ja ühiskonnale on suurim. </w:t>
      </w:r>
      <w:r w:rsidR="58D4FA4E">
        <w:t xml:space="preserve">Väiksematele suurettevõtetele jääb sarnaselt </w:t>
      </w:r>
      <w:r w:rsidR="0E21CA3E" w:rsidRPr="3B9A5AFA">
        <w:rPr>
          <w:noProof/>
        </w:rPr>
        <w:t>väikese ja keskmise suurusega ettevõt</w:t>
      </w:r>
      <w:r w:rsidR="261C1284" w:rsidRPr="3B9A5AFA">
        <w:rPr>
          <w:noProof/>
        </w:rPr>
        <w:t>t</w:t>
      </w:r>
      <w:r w:rsidR="0E21CA3E" w:rsidRPr="3B9A5AFA">
        <w:rPr>
          <w:noProof/>
        </w:rPr>
        <w:t xml:space="preserve">ega (edaspidi </w:t>
      </w:r>
      <w:r w:rsidR="3B29E907" w:rsidRPr="3B9A5AFA">
        <w:rPr>
          <w:noProof/>
        </w:rPr>
        <w:t xml:space="preserve">ka </w:t>
      </w:r>
      <w:r w:rsidR="4A17F8D6" w:rsidRPr="3B9A5AFA">
        <w:rPr>
          <w:i/>
          <w:iCs/>
        </w:rPr>
        <w:t>VKE</w:t>
      </w:r>
      <w:r w:rsidR="2F3BAEDB">
        <w:t>)</w:t>
      </w:r>
      <w:r w:rsidR="4A17F8D6">
        <w:t xml:space="preserve"> võimalus esitada kestlikkusaruandeid vabatahtlikult</w:t>
      </w:r>
      <w:r w:rsidR="09FB41ED">
        <w:t xml:space="preserve"> ning neile nähakse ette </w:t>
      </w:r>
      <w:r w:rsidR="4E2718D3">
        <w:t>võimalus kasutada vabatahtlikke kestlikkusaruandluse standardeid.</w:t>
      </w:r>
      <w:r w:rsidR="300744D8">
        <w:t xml:space="preserve"> </w:t>
      </w:r>
      <w:r w:rsidR="3B456338">
        <w:t>Samuti piiratakse aruandluskoormuse ülekandumist väiksematele ettevõtjatele</w:t>
      </w:r>
      <w:r w:rsidR="63E38FA7">
        <w:t xml:space="preserve"> ning sätestatakse juhtumid, mil ettevõtja võib </w:t>
      </w:r>
      <w:r w:rsidR="7897D3CD">
        <w:t xml:space="preserve">jätta </w:t>
      </w:r>
      <w:r w:rsidR="63E38FA7">
        <w:t xml:space="preserve">teatud </w:t>
      </w:r>
      <w:r w:rsidR="4106E116">
        <w:t>kestlikkus</w:t>
      </w:r>
      <w:r w:rsidR="63E38FA7">
        <w:t>tea</w:t>
      </w:r>
      <w:r w:rsidR="277A37A0">
        <w:t>be</w:t>
      </w:r>
      <w:r w:rsidR="63E38FA7">
        <w:t xml:space="preserve"> avalikustamata</w:t>
      </w:r>
      <w:r w:rsidR="3B456338">
        <w:t xml:space="preserve">. </w:t>
      </w:r>
      <w:r w:rsidR="300744D8">
        <w:t>AudS-i</w:t>
      </w:r>
      <w:r w:rsidR="4106E116">
        <w:t xml:space="preserve"> muudatustega</w:t>
      </w:r>
      <w:r w:rsidR="300744D8">
        <w:t xml:space="preserve"> </w:t>
      </w:r>
      <w:r w:rsidR="190518D9">
        <w:t>muudetakse</w:t>
      </w:r>
      <w:r w:rsidR="300744D8">
        <w:t xml:space="preserve"> kestlikkus</w:t>
      </w:r>
      <w:r w:rsidR="36119686">
        <w:t>vandeaudiitori tunnustamise nõudeid</w:t>
      </w:r>
      <w:r w:rsidR="4A1CD298">
        <w:t xml:space="preserve"> ning sätestatakse kolmandate riikide audiitoritele lihtsustatud registreerimistingimused üleminekuperioodil.</w:t>
      </w:r>
      <w:r w:rsidR="0BE6DF1F">
        <w:t xml:space="preserve"> </w:t>
      </w:r>
      <w:r w:rsidR="781B8B26">
        <w:t xml:space="preserve">Kestlikkusavandeaudiitori kutse </w:t>
      </w:r>
      <w:r w:rsidR="781B8B26" w:rsidRPr="3B9A5AFA">
        <w:rPr>
          <w:rStyle w:val="normaltextrun"/>
          <w:rFonts w:eastAsiaTheme="majorEastAsia"/>
        </w:rPr>
        <w:t>antakse</w:t>
      </w:r>
      <w:r w:rsidR="781B8B26">
        <w:t xml:space="preserve"> edaspidi vaid isikule, kes omab finantsvandeaudiito</w:t>
      </w:r>
      <w:r w:rsidR="7E5CBE16">
        <w:t>ri kutset</w:t>
      </w:r>
      <w:r w:rsidR="2962FD3F">
        <w:t>. K</w:t>
      </w:r>
      <w:r w:rsidR="1FB97BF4">
        <w:t xml:space="preserve">estlikkusaruandlus on </w:t>
      </w:r>
      <w:r w:rsidR="3D87875C" w:rsidRPr="3B9A5AFA">
        <w:rPr>
          <w:rStyle w:val="normaltextrun"/>
          <w:rFonts w:eastAsiaTheme="majorEastAsia"/>
        </w:rPr>
        <w:t>otseselt</w:t>
      </w:r>
      <w:r w:rsidR="1FB97BF4">
        <w:t xml:space="preserve"> seotud finantsaruandlusega</w:t>
      </w:r>
      <w:r w:rsidR="7CEE4D20">
        <w:t xml:space="preserve">, mistõttu </w:t>
      </w:r>
      <w:r w:rsidR="7CEE4D20" w:rsidRPr="3B9A5AFA">
        <w:t xml:space="preserve">on vajalik, et kestlikkusvandeaudiitor omaks teadmisi </w:t>
      </w:r>
      <w:r w:rsidR="5F347BF8" w:rsidRPr="3B9A5AFA">
        <w:t xml:space="preserve">ka </w:t>
      </w:r>
      <w:r w:rsidR="7CEE4D20" w:rsidRPr="3B9A5AFA">
        <w:t>finantsaruandlusest, riskihindamisest ja auditimetoodikast</w:t>
      </w:r>
      <w:r w:rsidR="1FB97BF4">
        <w:t>.</w:t>
      </w:r>
      <w:r w:rsidR="3A4F849C">
        <w:t xml:space="preserve"> </w:t>
      </w:r>
      <w:r w:rsidR="3C0B4C79" w:rsidRPr="3B9A5AFA">
        <w:t>K</w:t>
      </w:r>
      <w:r w:rsidR="4B9705D6" w:rsidRPr="3B9A5AFA">
        <w:t>olmandate riikide audiitori</w:t>
      </w:r>
      <w:r w:rsidR="4D818FEE" w:rsidRPr="3B9A5AFA">
        <w:t>te</w:t>
      </w:r>
      <w:r w:rsidR="4B9705D6" w:rsidRPr="3B9A5AFA">
        <w:t xml:space="preserve"> </w:t>
      </w:r>
      <w:r w:rsidR="48F3AE1D" w:rsidRPr="3B9A5AFA">
        <w:rPr>
          <w:rStyle w:val="normaltextrun"/>
          <w:rFonts w:eastAsiaTheme="majorEastAsia"/>
        </w:rPr>
        <w:t>r</w:t>
      </w:r>
      <w:r w:rsidR="4B9705D6" w:rsidRPr="3B9A5AFA">
        <w:t>egistreerimise</w:t>
      </w:r>
      <w:r w:rsidR="28E1AE0A" w:rsidRPr="3B9A5AFA">
        <w:t>ks</w:t>
      </w:r>
      <w:r w:rsidR="4B9705D6" w:rsidRPr="3B9A5AFA">
        <w:t xml:space="preserve"> </w:t>
      </w:r>
      <w:r w:rsidR="468304C4" w:rsidRPr="3B9A5AFA">
        <w:t xml:space="preserve">lihtsustatud </w:t>
      </w:r>
      <w:r w:rsidR="4B9705D6" w:rsidRPr="3B9A5AFA">
        <w:t>tingimus</w:t>
      </w:r>
      <w:r w:rsidR="1B63C0DE" w:rsidRPr="3B9A5AFA">
        <w:t>t</w:t>
      </w:r>
      <w:r w:rsidR="4B9705D6" w:rsidRPr="3B9A5AFA">
        <w:t>e</w:t>
      </w:r>
      <w:r w:rsidR="1A70E912" w:rsidRPr="3B9A5AFA">
        <w:t xml:space="preserve"> kehtestamine on vajalik </w:t>
      </w:r>
      <w:r w:rsidR="0366E9E3" w:rsidRPr="3B9A5AFA">
        <w:t>selleks, et tagada nimetatud nõuete proportsionaalsus</w:t>
      </w:r>
      <w:r w:rsidR="4B9705D6" w:rsidRPr="3B9A5AFA">
        <w:t xml:space="preserve"> kestlikkusaruandluse audiitorkontrolli </w:t>
      </w:r>
      <w:r w:rsidR="783FF265" w:rsidRPr="3B9A5AFA">
        <w:rPr>
          <w:rStyle w:val="normaltextrun"/>
          <w:rFonts w:eastAsiaTheme="majorEastAsia"/>
        </w:rPr>
        <w:t>regul</w:t>
      </w:r>
      <w:r w:rsidR="438D79D6" w:rsidRPr="3B9A5AFA">
        <w:rPr>
          <w:rStyle w:val="normaltextrun"/>
          <w:rFonts w:eastAsiaTheme="majorEastAsia"/>
        </w:rPr>
        <w:t>a</w:t>
      </w:r>
      <w:r w:rsidR="783FF265" w:rsidRPr="3B9A5AFA">
        <w:rPr>
          <w:rStyle w:val="normaltextrun"/>
          <w:rFonts w:eastAsiaTheme="majorEastAsia"/>
        </w:rPr>
        <w:t>tsiooni</w:t>
      </w:r>
      <w:r w:rsidR="4B9705D6" w:rsidRPr="3B9A5AFA">
        <w:t xml:space="preserve"> esimestel kohaldamisaastatel. </w:t>
      </w:r>
    </w:p>
    <w:p w14:paraId="43A90AD0" w14:textId="77777777" w:rsidR="004E50E2" w:rsidRDefault="004E50E2" w:rsidP="00CE7166">
      <w:pPr>
        <w:pStyle w:val="paragraph"/>
        <w:spacing w:before="0" w:beforeAutospacing="0" w:after="0" w:afterAutospacing="0"/>
        <w:jc w:val="both"/>
        <w:textAlignment w:val="baseline"/>
        <w:rPr>
          <w:rStyle w:val="eop"/>
          <w:rFonts w:eastAsiaTheme="majorEastAsia"/>
          <w:bdr w:val="none" w:sz="0" w:space="0" w:color="auto" w:frame="1"/>
          <w:shd w:val="clear" w:color="auto" w:fill="C6C6C6"/>
        </w:rPr>
      </w:pPr>
    </w:p>
    <w:p w14:paraId="569B3D68" w14:textId="4710B81C" w:rsidR="008B7877" w:rsidRDefault="008B7877" w:rsidP="00CE7166">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1.2. Eelnõu ettevalmistaja</w:t>
      </w:r>
    </w:p>
    <w:p w14:paraId="66C30612" w14:textId="77777777" w:rsidR="004E50E2" w:rsidRDefault="004E50E2" w:rsidP="00CE7166">
      <w:pPr>
        <w:pStyle w:val="paragraph"/>
        <w:spacing w:before="0" w:beforeAutospacing="0" w:after="0" w:afterAutospacing="0"/>
        <w:jc w:val="both"/>
        <w:textAlignment w:val="baseline"/>
        <w:rPr>
          <w:rStyle w:val="eop"/>
          <w:rFonts w:eastAsiaTheme="majorEastAsia"/>
          <w:bdr w:val="none" w:sz="0" w:space="0" w:color="auto" w:frame="1"/>
          <w:shd w:val="clear" w:color="auto" w:fill="C6C6C6"/>
        </w:rPr>
      </w:pPr>
    </w:p>
    <w:p w14:paraId="4DB64839" w14:textId="57A86C4F" w:rsidR="008B7877" w:rsidRDefault="008B7877" w:rsidP="00CE7166">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Seaduseelnõu valmistasid ette ja seletuskirja koostasid</w:t>
      </w:r>
      <w:r w:rsidR="0099759B">
        <w:rPr>
          <w:rStyle w:val="normaltextrun"/>
          <w:rFonts w:eastAsiaTheme="majorEastAsia"/>
        </w:rPr>
        <w:t xml:space="preserve"> </w:t>
      </w:r>
      <w:r>
        <w:rPr>
          <w:rStyle w:val="normaltextrun"/>
          <w:rFonts w:eastAsiaTheme="majorEastAsia"/>
        </w:rPr>
        <w:t>Rahandusministeeriumi</w:t>
      </w:r>
      <w:r w:rsidR="0099759B">
        <w:rPr>
          <w:rStyle w:val="normaltextrun"/>
          <w:rFonts w:eastAsiaTheme="majorEastAsia"/>
        </w:rPr>
        <w:t xml:space="preserve"> </w:t>
      </w:r>
      <w:r>
        <w:rPr>
          <w:rStyle w:val="normaltextrun"/>
          <w:rFonts w:eastAsiaTheme="majorEastAsia"/>
        </w:rPr>
        <w:t>rahandusteabe poliitika</w:t>
      </w:r>
      <w:r w:rsidR="0099759B">
        <w:rPr>
          <w:rStyle w:val="normaltextrun"/>
          <w:rFonts w:eastAsiaTheme="majorEastAsia"/>
        </w:rPr>
        <w:t xml:space="preserve"> </w:t>
      </w:r>
      <w:r>
        <w:rPr>
          <w:rStyle w:val="normaltextrun"/>
          <w:rFonts w:eastAsiaTheme="majorEastAsia"/>
        </w:rPr>
        <w:t>osakonna</w:t>
      </w:r>
      <w:r w:rsidR="0099759B">
        <w:rPr>
          <w:rStyle w:val="normaltextrun"/>
          <w:rFonts w:eastAsiaTheme="majorEastAsia"/>
        </w:rPr>
        <w:t xml:space="preserve"> </w:t>
      </w:r>
      <w:r>
        <w:rPr>
          <w:rStyle w:val="normaltextrun"/>
          <w:rFonts w:eastAsiaTheme="majorEastAsia"/>
        </w:rPr>
        <w:t>jurist Kersti Rahlin (tel 5885 1391,</w:t>
      </w:r>
      <w:r w:rsidR="0099759B">
        <w:rPr>
          <w:rStyle w:val="normaltextrun"/>
          <w:rFonts w:eastAsiaTheme="majorEastAsia"/>
        </w:rPr>
        <w:t xml:space="preserve"> </w:t>
      </w:r>
      <w:hyperlink r:id="rId11" w:tgtFrame="_blank" w:history="1">
        <w:r>
          <w:rPr>
            <w:rStyle w:val="normaltextrun"/>
            <w:rFonts w:eastAsiaTheme="majorEastAsia"/>
            <w:color w:val="0563C1"/>
            <w:u w:val="single"/>
          </w:rPr>
          <w:t>kersti.rahlin@fin.ee</w:t>
        </w:r>
      </w:hyperlink>
      <w:r>
        <w:rPr>
          <w:rStyle w:val="normaltextrun"/>
          <w:rFonts w:eastAsiaTheme="majorEastAsia"/>
        </w:rPr>
        <w:t>)</w:t>
      </w:r>
      <w:r w:rsidR="0099759B">
        <w:rPr>
          <w:rStyle w:val="normaltextrun"/>
          <w:rFonts w:eastAsiaTheme="majorEastAsia"/>
        </w:rPr>
        <w:t xml:space="preserve"> </w:t>
      </w:r>
      <w:r>
        <w:rPr>
          <w:rStyle w:val="normaltextrun"/>
          <w:rFonts w:eastAsiaTheme="majorEastAsia"/>
        </w:rPr>
        <w:t>ning</w:t>
      </w:r>
      <w:r w:rsidR="0099759B">
        <w:rPr>
          <w:rStyle w:val="normaltextrun"/>
          <w:rFonts w:eastAsiaTheme="majorEastAsia"/>
        </w:rPr>
        <w:t xml:space="preserve"> </w:t>
      </w:r>
      <w:r>
        <w:rPr>
          <w:rStyle w:val="normaltextrun"/>
          <w:rFonts w:eastAsiaTheme="majorEastAsia"/>
        </w:rPr>
        <w:t>nõunikud</w:t>
      </w:r>
      <w:r w:rsidR="0099759B">
        <w:rPr>
          <w:rStyle w:val="normaltextrun"/>
          <w:rFonts w:eastAsiaTheme="majorEastAsia"/>
        </w:rPr>
        <w:t xml:space="preserve"> </w:t>
      </w:r>
      <w:r>
        <w:rPr>
          <w:rStyle w:val="normaltextrun"/>
          <w:rFonts w:eastAsiaTheme="majorEastAsia"/>
        </w:rPr>
        <w:t>Marika Taal</w:t>
      </w:r>
      <w:r w:rsidR="0099759B">
        <w:rPr>
          <w:rStyle w:val="normaltextrun"/>
          <w:rFonts w:eastAsiaTheme="majorEastAsia"/>
        </w:rPr>
        <w:t xml:space="preserve"> </w:t>
      </w:r>
      <w:r>
        <w:rPr>
          <w:rStyle w:val="normaltextrun"/>
          <w:rFonts w:eastAsiaTheme="majorEastAsia"/>
        </w:rPr>
        <w:t>(tel</w:t>
      </w:r>
      <w:r w:rsidR="0099759B">
        <w:rPr>
          <w:rStyle w:val="normaltextrun"/>
          <w:rFonts w:eastAsiaTheme="majorEastAsia"/>
        </w:rPr>
        <w:t xml:space="preserve"> </w:t>
      </w:r>
      <w:r>
        <w:rPr>
          <w:rStyle w:val="normaltextrun"/>
          <w:rFonts w:eastAsiaTheme="majorEastAsia"/>
          <w:color w:val="000000"/>
          <w:shd w:val="clear" w:color="auto" w:fill="FAFAFA"/>
        </w:rPr>
        <w:t>5885 1432</w:t>
      </w:r>
      <w:r>
        <w:rPr>
          <w:rStyle w:val="normaltextrun"/>
          <w:rFonts w:eastAsiaTheme="majorEastAsia"/>
        </w:rPr>
        <w:t>,</w:t>
      </w:r>
      <w:r w:rsidR="0099759B">
        <w:rPr>
          <w:rStyle w:val="normaltextrun"/>
          <w:rFonts w:eastAsiaTheme="majorEastAsia"/>
        </w:rPr>
        <w:t xml:space="preserve"> </w:t>
      </w:r>
      <w:hyperlink r:id="rId12" w:tgtFrame="_blank" w:history="1">
        <w:r>
          <w:rPr>
            <w:rStyle w:val="normaltextrun"/>
            <w:rFonts w:eastAsiaTheme="majorEastAsia"/>
            <w:color w:val="0563C1"/>
            <w:u w:val="single"/>
          </w:rPr>
          <w:t>marika.taal@fin.ee</w:t>
        </w:r>
      </w:hyperlink>
      <w:r>
        <w:rPr>
          <w:rStyle w:val="normaltextrun"/>
          <w:rFonts w:eastAsiaTheme="majorEastAsia"/>
        </w:rPr>
        <w:t>)</w:t>
      </w:r>
      <w:r w:rsidR="0099759B">
        <w:rPr>
          <w:rStyle w:val="normaltextrun"/>
          <w:rFonts w:eastAsiaTheme="majorEastAsia"/>
        </w:rPr>
        <w:t xml:space="preserve"> </w:t>
      </w:r>
      <w:r>
        <w:rPr>
          <w:rStyle w:val="normaltextrun"/>
          <w:rFonts w:eastAsiaTheme="majorEastAsia"/>
        </w:rPr>
        <w:t>ja Guido Viik (tel 611 3607,</w:t>
      </w:r>
      <w:r w:rsidR="0099759B">
        <w:rPr>
          <w:rStyle w:val="normaltextrun"/>
          <w:rFonts w:eastAsiaTheme="majorEastAsia"/>
        </w:rPr>
        <w:t xml:space="preserve"> </w:t>
      </w:r>
      <w:hyperlink r:id="rId13" w:tgtFrame="_blank" w:history="1">
        <w:r>
          <w:rPr>
            <w:rStyle w:val="normaltextrun"/>
            <w:rFonts w:eastAsiaTheme="majorEastAsia"/>
            <w:color w:val="0563C1"/>
            <w:u w:val="single"/>
          </w:rPr>
          <w:t>guido.viik@fin.ee</w:t>
        </w:r>
      </w:hyperlink>
      <w:r>
        <w:rPr>
          <w:rStyle w:val="normaltextrun"/>
          <w:rFonts w:eastAsiaTheme="majorEastAsia"/>
        </w:rPr>
        <w:t>).</w:t>
      </w:r>
      <w:r w:rsidR="0099759B">
        <w:rPr>
          <w:rStyle w:val="normaltextrun"/>
          <w:rFonts w:eastAsiaTheme="majorEastAsia"/>
        </w:rPr>
        <w:t xml:space="preserve"> </w:t>
      </w:r>
      <w:r>
        <w:rPr>
          <w:rStyle w:val="normaltextrun"/>
          <w:rFonts w:eastAsiaTheme="majorEastAsia"/>
        </w:rPr>
        <w:t>Eelnõu</w:t>
      </w:r>
      <w:r w:rsidR="0099759B">
        <w:rPr>
          <w:rStyle w:val="normaltextrun"/>
          <w:rFonts w:eastAsiaTheme="majorEastAsia"/>
        </w:rPr>
        <w:t xml:space="preserve"> </w:t>
      </w:r>
      <w:r>
        <w:rPr>
          <w:rStyle w:val="normaltextrun"/>
          <w:rFonts w:eastAsiaTheme="majorEastAsia"/>
        </w:rPr>
        <w:t>toimetas</w:t>
      </w:r>
      <w:r w:rsidR="0099759B">
        <w:rPr>
          <w:rStyle w:val="normaltextrun"/>
          <w:rFonts w:eastAsiaTheme="majorEastAsia"/>
        </w:rPr>
        <w:t xml:space="preserve"> </w:t>
      </w:r>
      <w:r>
        <w:rPr>
          <w:rStyle w:val="normaltextrun"/>
          <w:rFonts w:eastAsiaTheme="majorEastAsia"/>
        </w:rPr>
        <w:t>keeleliselt</w:t>
      </w:r>
      <w:r w:rsidR="0099759B">
        <w:rPr>
          <w:rStyle w:val="normaltextrun"/>
          <w:rFonts w:eastAsiaTheme="majorEastAsia"/>
        </w:rPr>
        <w:t xml:space="preserve"> </w:t>
      </w:r>
      <w:r>
        <w:rPr>
          <w:rStyle w:val="normaltextrun"/>
          <w:rFonts w:eastAsiaTheme="majorEastAsia"/>
        </w:rPr>
        <w:t>personali- ja</w:t>
      </w:r>
      <w:r w:rsidR="0099759B">
        <w:rPr>
          <w:rStyle w:val="normaltextrun"/>
          <w:rFonts w:eastAsiaTheme="majorEastAsia"/>
        </w:rPr>
        <w:t xml:space="preserve"> </w:t>
      </w:r>
      <w:r>
        <w:rPr>
          <w:rStyle w:val="normaltextrun"/>
          <w:rFonts w:eastAsiaTheme="majorEastAsia"/>
        </w:rPr>
        <w:t>õigusosakonna</w:t>
      </w:r>
      <w:r w:rsidR="0099759B">
        <w:rPr>
          <w:rStyle w:val="normaltextrun"/>
          <w:rFonts w:eastAsiaTheme="majorEastAsia"/>
        </w:rPr>
        <w:t xml:space="preserve"> </w:t>
      </w:r>
      <w:r>
        <w:rPr>
          <w:rStyle w:val="normaltextrun"/>
          <w:rFonts w:eastAsiaTheme="majorEastAsia"/>
        </w:rPr>
        <w:t xml:space="preserve">keeletoimetaja </w:t>
      </w:r>
      <w:r w:rsidR="00CD2A55">
        <w:rPr>
          <w:rStyle w:val="normaltextrun"/>
          <w:rFonts w:eastAsiaTheme="majorEastAsia"/>
        </w:rPr>
        <w:t>Heleri Piip</w:t>
      </w:r>
      <w:r w:rsidR="0099759B">
        <w:rPr>
          <w:rStyle w:val="normaltextrun"/>
          <w:rFonts w:eastAsiaTheme="majorEastAsia"/>
        </w:rPr>
        <w:t xml:space="preserve"> </w:t>
      </w:r>
      <w:r>
        <w:rPr>
          <w:rStyle w:val="normaltextrun"/>
          <w:rFonts w:eastAsiaTheme="majorEastAsia"/>
        </w:rPr>
        <w:t xml:space="preserve">(tel </w:t>
      </w:r>
      <w:r w:rsidR="00DC7F4A">
        <w:rPr>
          <w:rStyle w:val="normaltextrun"/>
          <w:rFonts w:eastAsiaTheme="majorEastAsia"/>
        </w:rPr>
        <w:t>5303</w:t>
      </w:r>
      <w:r w:rsidR="00571C7F">
        <w:rPr>
          <w:rStyle w:val="normaltextrun"/>
          <w:rFonts w:eastAsiaTheme="majorEastAsia"/>
        </w:rPr>
        <w:t xml:space="preserve"> 2849</w:t>
      </w:r>
      <w:r>
        <w:rPr>
          <w:rStyle w:val="normaltextrun"/>
          <w:rFonts w:eastAsiaTheme="majorEastAsia"/>
        </w:rPr>
        <w:t>,</w:t>
      </w:r>
      <w:r w:rsidR="0099759B">
        <w:rPr>
          <w:rStyle w:val="normaltextrun"/>
          <w:rFonts w:eastAsiaTheme="majorEastAsia"/>
        </w:rPr>
        <w:t xml:space="preserve"> </w:t>
      </w:r>
      <w:hyperlink r:id="rId14" w:history="1">
        <w:r w:rsidR="00C104B3" w:rsidRPr="003402E4">
          <w:rPr>
            <w:rStyle w:val="Hperlink"/>
            <w:rFonts w:eastAsiaTheme="majorEastAsia"/>
          </w:rPr>
          <w:t>Heleri.Piip@fin.ee</w:t>
        </w:r>
      </w:hyperlink>
      <w:r>
        <w:rPr>
          <w:rStyle w:val="normaltextrun"/>
          <w:rFonts w:eastAsiaTheme="majorEastAsia"/>
        </w:rPr>
        <w:t>) ning</w:t>
      </w:r>
      <w:r w:rsidR="0099759B">
        <w:rPr>
          <w:rStyle w:val="normaltextrun"/>
          <w:rFonts w:eastAsiaTheme="majorEastAsia"/>
        </w:rPr>
        <w:t xml:space="preserve"> </w:t>
      </w:r>
      <w:r>
        <w:rPr>
          <w:rStyle w:val="normaltextrun"/>
          <w:rFonts w:eastAsiaTheme="majorEastAsia"/>
        </w:rPr>
        <w:t>juriidilist kvaliteeti kontrollis</w:t>
      </w:r>
      <w:r w:rsidR="0099759B">
        <w:rPr>
          <w:rStyle w:val="normaltextrun"/>
          <w:rFonts w:eastAsiaTheme="majorEastAsia"/>
        </w:rPr>
        <w:t xml:space="preserve"> </w:t>
      </w:r>
      <w:r>
        <w:rPr>
          <w:rStyle w:val="normaltextrun"/>
          <w:rFonts w:eastAsiaTheme="majorEastAsia"/>
        </w:rPr>
        <w:t>personali- ja</w:t>
      </w:r>
      <w:r w:rsidR="0099759B">
        <w:rPr>
          <w:rStyle w:val="normaltextrun"/>
          <w:rFonts w:eastAsiaTheme="majorEastAsia"/>
        </w:rPr>
        <w:t xml:space="preserve"> </w:t>
      </w:r>
      <w:r>
        <w:rPr>
          <w:rStyle w:val="normaltextrun"/>
          <w:rFonts w:eastAsiaTheme="majorEastAsia"/>
        </w:rPr>
        <w:t>õigusosakonna</w:t>
      </w:r>
      <w:r w:rsidR="0099759B">
        <w:rPr>
          <w:rStyle w:val="normaltextrun"/>
          <w:rFonts w:eastAsiaTheme="majorEastAsia"/>
        </w:rPr>
        <w:t xml:space="preserve"> </w:t>
      </w:r>
      <w:r>
        <w:rPr>
          <w:rStyle w:val="normaltextrun"/>
          <w:rFonts w:eastAsiaTheme="majorEastAsia"/>
        </w:rPr>
        <w:t>õigusloome valdkonna</w:t>
      </w:r>
      <w:r w:rsidR="0099759B">
        <w:rPr>
          <w:rStyle w:val="normaltextrun"/>
          <w:rFonts w:eastAsiaTheme="majorEastAsia"/>
        </w:rPr>
        <w:t xml:space="preserve"> </w:t>
      </w:r>
      <w:r>
        <w:rPr>
          <w:rStyle w:val="normaltextrun"/>
          <w:rFonts w:eastAsiaTheme="majorEastAsia"/>
        </w:rPr>
        <w:t>juht Virge Aasa (tel 5885 1493,</w:t>
      </w:r>
      <w:r w:rsidR="0099759B">
        <w:rPr>
          <w:rStyle w:val="normaltextrun"/>
          <w:rFonts w:eastAsiaTheme="majorEastAsia"/>
        </w:rPr>
        <w:t xml:space="preserve"> </w:t>
      </w:r>
      <w:hyperlink r:id="rId15" w:history="1">
        <w:r w:rsidR="0099759B" w:rsidRPr="008C3C4E">
          <w:rPr>
            <w:rStyle w:val="Hperlink"/>
            <w:rFonts w:eastAsiaTheme="majorEastAsia"/>
          </w:rPr>
          <w:t>virge.aasa@fin.ee</w:t>
        </w:r>
      </w:hyperlink>
      <w:r>
        <w:rPr>
          <w:rStyle w:val="normaltextrun"/>
          <w:rFonts w:eastAsiaTheme="majorEastAsia"/>
        </w:rPr>
        <w:t>).</w:t>
      </w:r>
    </w:p>
    <w:p w14:paraId="671E53B4" w14:textId="77777777" w:rsidR="004E50E2" w:rsidRDefault="004E50E2" w:rsidP="00CE7166">
      <w:pPr>
        <w:pStyle w:val="paragraph"/>
        <w:spacing w:before="0" w:beforeAutospacing="0" w:after="0" w:afterAutospacing="0"/>
        <w:jc w:val="both"/>
        <w:textAlignment w:val="baseline"/>
        <w:rPr>
          <w:rFonts w:ascii="Segoe UI" w:hAnsi="Segoe UI" w:cs="Segoe UI"/>
          <w:sz w:val="18"/>
          <w:szCs w:val="18"/>
        </w:rPr>
      </w:pPr>
    </w:p>
    <w:p w14:paraId="7027CFF5" w14:textId="7D414173" w:rsidR="008B7877" w:rsidRDefault="008B7877" w:rsidP="00CE7166">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1.3. Märkused</w:t>
      </w:r>
    </w:p>
    <w:p w14:paraId="366F6236" w14:textId="6BF847C2" w:rsidR="004E50E2" w:rsidRDefault="0046613B" w:rsidP="0046613B">
      <w:pPr>
        <w:pStyle w:val="paragraph"/>
        <w:tabs>
          <w:tab w:val="left" w:pos="6795"/>
          <w:tab w:val="right" w:pos="9071"/>
        </w:tabs>
        <w:spacing w:before="0" w:beforeAutospacing="0" w:after="0" w:afterAutospacing="0"/>
        <w:jc w:val="both"/>
        <w:textAlignment w:val="baseline"/>
        <w:rPr>
          <w:rStyle w:val="normaltextrun"/>
          <w:rFonts w:eastAsiaTheme="majorEastAsia"/>
        </w:rPr>
      </w:pPr>
      <w:r>
        <w:rPr>
          <w:rStyle w:val="normaltextrun"/>
          <w:rFonts w:eastAsiaTheme="majorEastAsia"/>
        </w:rPr>
        <w:tab/>
      </w:r>
      <w:r>
        <w:rPr>
          <w:rStyle w:val="normaltextrun"/>
          <w:rFonts w:eastAsiaTheme="majorEastAsia"/>
        </w:rPr>
        <w:tab/>
      </w:r>
    </w:p>
    <w:p w14:paraId="3EF5E0EF" w14:textId="42DB5B80" w:rsidR="008B7877" w:rsidRPr="00D57A22" w:rsidRDefault="7C7300D3" w:rsidP="3B9A5AFA">
      <w:pPr>
        <w:pStyle w:val="paragraph"/>
        <w:spacing w:before="0" w:beforeAutospacing="0" w:after="0" w:afterAutospacing="0"/>
        <w:jc w:val="both"/>
        <w:textAlignment w:val="baseline"/>
        <w:rPr>
          <w:rFonts w:eastAsiaTheme="majorEastAsia"/>
        </w:rPr>
      </w:pPr>
      <w:r w:rsidRPr="5D8FAFF7">
        <w:rPr>
          <w:rStyle w:val="normaltextrun"/>
          <w:rFonts w:eastAsiaTheme="majorEastAsia"/>
        </w:rPr>
        <w:lastRenderedPageBreak/>
        <w:t xml:space="preserve">Eelnõu on koostatud Euroopa Parlamendi ja nõukogu </w:t>
      </w:r>
      <w:r w:rsidR="783DD468" w:rsidRPr="5D8FAFF7">
        <w:rPr>
          <w:rStyle w:val="normaltextrun"/>
          <w:rFonts w:eastAsiaTheme="majorEastAsia"/>
        </w:rPr>
        <w:t xml:space="preserve">direktiiviga (EL) nr 2026/470 liikmesriikidele kestlikkusaruandluse </w:t>
      </w:r>
      <w:r w:rsidR="648ED178" w:rsidRPr="5D8FAFF7">
        <w:rPr>
          <w:rStyle w:val="normaltextrun"/>
          <w:rFonts w:eastAsiaTheme="majorEastAsia"/>
        </w:rPr>
        <w:t xml:space="preserve">regulatsiooni muutmisega seatavate kohustuste ülevõtmiseks. </w:t>
      </w:r>
      <w:r w:rsidR="547452E4" w:rsidRPr="5D8FAFF7">
        <w:rPr>
          <w:rStyle w:val="normaltextrun"/>
          <w:rFonts w:eastAsiaTheme="majorEastAsia"/>
        </w:rPr>
        <w:t>Euroopa Parlamendi ja nõukogu direktiiviga (EL) nr 202</w:t>
      </w:r>
      <w:r w:rsidR="331B8735" w:rsidRPr="5D8FAFF7">
        <w:rPr>
          <w:rStyle w:val="normaltextrun"/>
          <w:rFonts w:eastAsiaTheme="majorEastAsia"/>
        </w:rPr>
        <w:t>6</w:t>
      </w:r>
      <w:r w:rsidR="547452E4" w:rsidRPr="5D8FAFF7">
        <w:rPr>
          <w:rStyle w:val="normaltextrun"/>
          <w:rFonts w:eastAsiaTheme="majorEastAsia"/>
        </w:rPr>
        <w:t>/</w:t>
      </w:r>
      <w:r w:rsidR="331B8735" w:rsidRPr="5D8FAFF7">
        <w:rPr>
          <w:rStyle w:val="normaltextrun"/>
          <w:rFonts w:eastAsiaTheme="majorEastAsia"/>
        </w:rPr>
        <w:t>470</w:t>
      </w:r>
      <w:r w:rsidR="5530E63C" w:rsidRPr="5D8FAFF7">
        <w:rPr>
          <w:rStyle w:val="normaltextrun"/>
          <w:rFonts w:eastAsiaTheme="majorEastAsia"/>
        </w:rPr>
        <w:t xml:space="preserve"> </w:t>
      </w:r>
      <w:r w:rsidR="547452E4" w:rsidRPr="5D8FAFF7">
        <w:rPr>
          <w:rStyle w:val="normaltextrun"/>
          <w:rFonts w:eastAsiaTheme="majorEastAsia"/>
        </w:rPr>
        <w:t>kohustatakse</w:t>
      </w:r>
      <w:r w:rsidR="5530E63C" w:rsidRPr="5D8FAFF7">
        <w:rPr>
          <w:rStyle w:val="normaltextrun"/>
          <w:rFonts w:eastAsiaTheme="majorEastAsia"/>
        </w:rPr>
        <w:t xml:space="preserve"> </w:t>
      </w:r>
      <w:r w:rsidR="547452E4" w:rsidRPr="5D8FAFF7">
        <w:rPr>
          <w:rStyle w:val="normaltextrun"/>
          <w:rFonts w:eastAsiaTheme="majorEastAsia"/>
        </w:rPr>
        <w:t>liikmesriikides</w:t>
      </w:r>
      <w:r w:rsidR="5530E63C" w:rsidRPr="5D8FAFF7">
        <w:rPr>
          <w:rStyle w:val="normaltextrun"/>
          <w:rFonts w:eastAsiaTheme="majorEastAsia"/>
        </w:rPr>
        <w:t xml:space="preserve"> </w:t>
      </w:r>
      <w:r w:rsidR="547452E4" w:rsidRPr="5D8FAFF7">
        <w:rPr>
          <w:rStyle w:val="normaltextrun"/>
          <w:rFonts w:eastAsiaTheme="majorEastAsia"/>
        </w:rPr>
        <w:t xml:space="preserve">kohaldama nimetatud </w:t>
      </w:r>
      <w:r w:rsidR="331B8735" w:rsidRPr="5D8FAFF7">
        <w:rPr>
          <w:rStyle w:val="normaltextrun"/>
          <w:rFonts w:eastAsiaTheme="majorEastAsia"/>
        </w:rPr>
        <w:t xml:space="preserve">muudetud </w:t>
      </w:r>
      <w:r w:rsidR="547452E4" w:rsidRPr="5D8FAFF7">
        <w:rPr>
          <w:rStyle w:val="normaltextrun"/>
          <w:rFonts w:eastAsiaTheme="majorEastAsia"/>
        </w:rPr>
        <w:t>nõudeid</w:t>
      </w:r>
      <w:r w:rsidR="5530E63C" w:rsidRPr="5D8FAFF7">
        <w:rPr>
          <w:rStyle w:val="normaltextrun"/>
          <w:rFonts w:eastAsiaTheme="majorEastAsia"/>
        </w:rPr>
        <w:t xml:space="preserve"> </w:t>
      </w:r>
      <w:r w:rsidR="547452E4" w:rsidRPr="5D8FAFF7">
        <w:rPr>
          <w:rStyle w:val="normaltextrun"/>
          <w:rFonts w:eastAsiaTheme="majorEastAsia"/>
        </w:rPr>
        <w:t>alates</w:t>
      </w:r>
      <w:r w:rsidR="5530E63C" w:rsidRPr="5D8FAFF7">
        <w:rPr>
          <w:rStyle w:val="normaltextrun"/>
          <w:rFonts w:eastAsiaTheme="majorEastAsia"/>
        </w:rPr>
        <w:t xml:space="preserve"> </w:t>
      </w:r>
      <w:r w:rsidR="547452E4" w:rsidRPr="5D8FAFF7">
        <w:rPr>
          <w:rStyle w:val="normaltextrun"/>
          <w:rFonts w:eastAsiaTheme="majorEastAsia"/>
        </w:rPr>
        <w:t>202</w:t>
      </w:r>
      <w:r w:rsidR="331B8735" w:rsidRPr="5D8FAFF7">
        <w:rPr>
          <w:rStyle w:val="normaltextrun"/>
          <w:rFonts w:eastAsiaTheme="majorEastAsia"/>
        </w:rPr>
        <w:t>7</w:t>
      </w:r>
      <w:r w:rsidR="547452E4" w:rsidRPr="5D8FAFF7">
        <w:rPr>
          <w:rStyle w:val="normaltextrun"/>
          <w:rFonts w:eastAsiaTheme="majorEastAsia"/>
        </w:rPr>
        <w:t xml:space="preserve">. aasta </w:t>
      </w:r>
      <w:r w:rsidR="331B8735" w:rsidRPr="5D8FAFF7">
        <w:rPr>
          <w:rStyle w:val="normaltextrun"/>
          <w:rFonts w:eastAsiaTheme="majorEastAsia"/>
        </w:rPr>
        <w:t>19</w:t>
      </w:r>
      <w:r w:rsidR="547452E4" w:rsidRPr="5D8FAFF7">
        <w:rPr>
          <w:rStyle w:val="normaltextrun"/>
          <w:rFonts w:eastAsiaTheme="majorEastAsia"/>
        </w:rPr>
        <w:t xml:space="preserve">. </w:t>
      </w:r>
      <w:r w:rsidR="331B8735" w:rsidRPr="5D8FAFF7">
        <w:rPr>
          <w:rStyle w:val="normaltextrun"/>
          <w:rFonts w:eastAsiaTheme="majorEastAsia"/>
        </w:rPr>
        <w:t>märtsi</w:t>
      </w:r>
      <w:r w:rsidR="547452E4" w:rsidRPr="5D8FAFF7">
        <w:rPr>
          <w:rStyle w:val="normaltextrun"/>
          <w:rFonts w:eastAsiaTheme="majorEastAsia"/>
        </w:rPr>
        <w:t>st. </w:t>
      </w:r>
    </w:p>
    <w:p w14:paraId="1F7E378C" w14:textId="77777777" w:rsidR="00032395" w:rsidRDefault="00032395" w:rsidP="13C5F2C0">
      <w:pPr>
        <w:pStyle w:val="paragraph"/>
        <w:spacing w:before="0" w:beforeAutospacing="0" w:after="0" w:afterAutospacing="0"/>
        <w:jc w:val="both"/>
        <w:rPr>
          <w:rStyle w:val="normaltextrun"/>
          <w:rFonts w:eastAsiaTheme="majorEastAsia"/>
        </w:rPr>
      </w:pPr>
    </w:p>
    <w:p w14:paraId="20B27D47" w14:textId="6CA55D1A" w:rsidR="004E50E2" w:rsidRDefault="2E6A1367" w:rsidP="13C5F2C0">
      <w:pPr>
        <w:pStyle w:val="paragraph"/>
        <w:spacing w:before="0" w:beforeAutospacing="0" w:after="0" w:afterAutospacing="0"/>
        <w:jc w:val="both"/>
        <w:rPr>
          <w:rStyle w:val="normaltextrun"/>
          <w:rFonts w:eastAsiaTheme="majorEastAsia"/>
        </w:rPr>
      </w:pPr>
      <w:r w:rsidRPr="13C5F2C0">
        <w:rPr>
          <w:rStyle w:val="normaltextrun"/>
          <w:rFonts w:eastAsiaTheme="majorEastAsia"/>
        </w:rPr>
        <w:t>Eelnõu on seotud Euroopa Komisjoni 11. veebruari 2025. aasta teatisega „Lihtsam ja kiirem Euroopa: teatis rakendamise ja lihtsustamise kohta“ , mille kohaselt tuleb liikmesriikidel ja EL-i institutsioonidel ühiselt tagada õigusaktide lihtsustamine ja tõhusam rakendamine. Eelnõuga säilitatakse Euroopa rohelise kokkuleppe ning kestliku rahanduse tegevuskava eesmärgid. Kuna kestlik areng on üks Euroopa Liidu (edaspidi ka EL) lepingu aluspõhimõtteid, lähtutakse sellest poliitika kujundamisel, sealhulgas ka ettevõtete konkurentsivõimet mõjutavate meetmete kehtestamisel.</w:t>
      </w:r>
    </w:p>
    <w:p w14:paraId="3F6B0AAF" w14:textId="77777777" w:rsidR="00032395" w:rsidRDefault="00032395" w:rsidP="3B9A5AFA">
      <w:pPr>
        <w:pStyle w:val="paragraph"/>
        <w:spacing w:before="0" w:beforeAutospacing="0" w:after="0" w:afterAutospacing="0"/>
        <w:jc w:val="both"/>
        <w:textAlignment w:val="baseline"/>
        <w:rPr>
          <w:rStyle w:val="normaltextrun"/>
          <w:rFonts w:eastAsiaTheme="majorEastAsia"/>
        </w:rPr>
      </w:pPr>
    </w:p>
    <w:p w14:paraId="4CA1F4BA" w14:textId="74521011" w:rsidR="008B7877" w:rsidRDefault="547452E4" w:rsidP="3B9A5AFA">
      <w:pPr>
        <w:pStyle w:val="paragraph"/>
        <w:spacing w:before="0" w:beforeAutospacing="0" w:after="0" w:afterAutospacing="0"/>
        <w:jc w:val="both"/>
        <w:textAlignment w:val="baseline"/>
        <w:rPr>
          <w:rStyle w:val="normaltextrun"/>
          <w:rFonts w:eastAsiaTheme="majorEastAsia"/>
        </w:rPr>
      </w:pPr>
      <w:r w:rsidRPr="3B9A5AFA">
        <w:rPr>
          <w:rStyle w:val="normaltextrun"/>
          <w:rFonts w:eastAsiaTheme="majorEastAsia"/>
        </w:rPr>
        <w:t>Eelnõu ei ole seotud muu menetluses oleva eelnõuga</w:t>
      </w:r>
      <w:r w:rsidR="349D4E0A" w:rsidRPr="3B9A5AFA">
        <w:rPr>
          <w:rStyle w:val="normaltextrun"/>
          <w:rFonts w:eastAsiaTheme="majorEastAsia"/>
        </w:rPr>
        <w:t xml:space="preserve">. </w:t>
      </w:r>
      <w:r w:rsidR="68B605B7" w:rsidRPr="3B9A5AFA">
        <w:rPr>
          <w:rStyle w:val="normaltextrun"/>
          <w:rFonts w:eastAsiaTheme="majorEastAsia"/>
        </w:rPr>
        <w:t>Eelnõu on kooskõlas kehtiva koalitsioonilepingu</w:t>
      </w:r>
      <w:r w:rsidR="00764680" w:rsidRPr="3B9A5AFA">
        <w:rPr>
          <w:rStyle w:val="Allmrkuseviide"/>
          <w:rFonts w:eastAsiaTheme="majorEastAsia"/>
        </w:rPr>
        <w:footnoteReference w:id="1"/>
      </w:r>
      <w:r w:rsidR="68B605B7" w:rsidRPr="3B9A5AFA">
        <w:rPr>
          <w:rStyle w:val="normaltextrun"/>
          <w:rFonts w:eastAsiaTheme="majorEastAsia"/>
        </w:rPr>
        <w:t xml:space="preserve"> valdkonnas „</w:t>
      </w:r>
      <w:r w:rsidR="7F602D8B" w:rsidRPr="3B9A5AFA">
        <w:rPr>
          <w:rStyle w:val="normaltextrun"/>
          <w:rFonts w:eastAsiaTheme="majorEastAsia"/>
        </w:rPr>
        <w:t>Stabiilne ja konkurentsivõimeline ettevõtluskeskkond</w:t>
      </w:r>
      <w:r w:rsidR="68B605B7" w:rsidRPr="3B9A5AFA">
        <w:rPr>
          <w:rStyle w:val="normaltextrun"/>
          <w:rFonts w:eastAsiaTheme="majorEastAsia"/>
        </w:rPr>
        <w:t xml:space="preserve">“ sätestatud eesmärgiga </w:t>
      </w:r>
      <w:r w:rsidR="055B0802" w:rsidRPr="3B9A5AFA">
        <w:rPr>
          <w:rStyle w:val="normaltextrun"/>
          <w:rFonts w:eastAsiaTheme="majorEastAsia"/>
        </w:rPr>
        <w:t>vähendada halduskoormust ja lihtsustada regu</w:t>
      </w:r>
      <w:r w:rsidR="1CEB88F6" w:rsidRPr="3B9A5AFA">
        <w:rPr>
          <w:rStyle w:val="normaltextrun"/>
          <w:rFonts w:eastAsiaTheme="majorEastAsia"/>
        </w:rPr>
        <w:t>l</w:t>
      </w:r>
      <w:r w:rsidR="055B0802" w:rsidRPr="3B9A5AFA">
        <w:rPr>
          <w:rStyle w:val="normaltextrun"/>
          <w:rFonts w:eastAsiaTheme="majorEastAsia"/>
        </w:rPr>
        <w:t>atsioone</w:t>
      </w:r>
      <w:r w:rsidRPr="3B9A5AFA">
        <w:rPr>
          <w:rStyle w:val="normaltextrun"/>
          <w:rFonts w:eastAsiaTheme="majorEastAsia"/>
        </w:rPr>
        <w:t>.</w:t>
      </w:r>
    </w:p>
    <w:p w14:paraId="23A3AE0A" w14:textId="77777777" w:rsidR="004E50E2" w:rsidRDefault="004E50E2" w:rsidP="3B9A5AFA">
      <w:pPr>
        <w:pStyle w:val="paragraph"/>
        <w:spacing w:before="0" w:beforeAutospacing="0" w:after="0" w:afterAutospacing="0"/>
        <w:jc w:val="both"/>
        <w:textAlignment w:val="baseline"/>
        <w:rPr>
          <w:rStyle w:val="normaltextrun"/>
          <w:rFonts w:eastAsiaTheme="majorEastAsia"/>
        </w:rPr>
      </w:pPr>
    </w:p>
    <w:p w14:paraId="45F61F88" w14:textId="5F2E6AD3" w:rsidR="0099759B" w:rsidRDefault="547452E4" w:rsidP="3B9A5AFA">
      <w:pPr>
        <w:pStyle w:val="paragraph"/>
        <w:spacing w:before="0" w:beforeAutospacing="0" w:after="0" w:afterAutospacing="0"/>
        <w:jc w:val="both"/>
        <w:textAlignment w:val="baseline"/>
        <w:rPr>
          <w:rFonts w:ascii="Segoe UI" w:hAnsi="Segoe UI" w:cs="Segoe UI"/>
          <w:sz w:val="18"/>
          <w:szCs w:val="18"/>
        </w:rPr>
      </w:pPr>
      <w:r w:rsidRPr="3B9A5AFA">
        <w:rPr>
          <w:rStyle w:val="normaltextrun"/>
          <w:rFonts w:eastAsiaTheme="majorEastAsia"/>
        </w:rPr>
        <w:t>Eelnõukohase seadusega muudetakse</w:t>
      </w:r>
      <w:r w:rsidR="5530E63C" w:rsidRPr="3B9A5AFA">
        <w:rPr>
          <w:rStyle w:val="normaltextrun"/>
          <w:rFonts w:eastAsiaTheme="majorEastAsia"/>
        </w:rPr>
        <w:t xml:space="preserve"> </w:t>
      </w:r>
      <w:r w:rsidRPr="3B9A5AFA">
        <w:rPr>
          <w:rStyle w:val="normaltextrun"/>
          <w:rFonts w:eastAsiaTheme="majorEastAsia"/>
        </w:rPr>
        <w:t>raamatupidamise seadust</w:t>
      </w:r>
      <w:r w:rsidR="5530E63C" w:rsidRPr="3B9A5AFA">
        <w:rPr>
          <w:rStyle w:val="normaltextrun"/>
          <w:rFonts w:eastAsiaTheme="majorEastAsia"/>
        </w:rPr>
        <w:t xml:space="preserve"> </w:t>
      </w:r>
      <w:r w:rsidRPr="3B9A5AFA">
        <w:rPr>
          <w:rStyle w:val="normaltextrun"/>
          <w:rFonts w:eastAsiaTheme="majorEastAsia"/>
        </w:rPr>
        <w:t xml:space="preserve">(RT I, </w:t>
      </w:r>
      <w:r w:rsidR="45116691" w:rsidRPr="3B9A5AFA">
        <w:rPr>
          <w:rStyle w:val="normaltextrun"/>
          <w:rFonts w:eastAsiaTheme="majorEastAsia"/>
        </w:rPr>
        <w:t>10.07</w:t>
      </w:r>
      <w:r w:rsidRPr="3B9A5AFA">
        <w:rPr>
          <w:rStyle w:val="normaltextrun"/>
          <w:rFonts w:eastAsiaTheme="majorEastAsia"/>
        </w:rPr>
        <w:t>.202</w:t>
      </w:r>
      <w:r w:rsidR="45116691" w:rsidRPr="3B9A5AFA">
        <w:rPr>
          <w:rStyle w:val="normaltextrun"/>
          <w:rFonts w:eastAsiaTheme="majorEastAsia"/>
        </w:rPr>
        <w:t>5</w:t>
      </w:r>
      <w:r w:rsidRPr="3B9A5AFA">
        <w:rPr>
          <w:rStyle w:val="normaltextrun"/>
          <w:rFonts w:eastAsiaTheme="majorEastAsia"/>
        </w:rPr>
        <w:t>,</w:t>
      </w:r>
      <w:r w:rsidR="5530E63C" w:rsidRPr="3B9A5AFA">
        <w:rPr>
          <w:rStyle w:val="normaltextrun"/>
          <w:rFonts w:eastAsiaTheme="majorEastAsia"/>
        </w:rPr>
        <w:t xml:space="preserve"> </w:t>
      </w:r>
      <w:r w:rsidR="45116691" w:rsidRPr="3B9A5AFA">
        <w:rPr>
          <w:rStyle w:val="normaltextrun"/>
          <w:rFonts w:eastAsiaTheme="majorEastAsia"/>
        </w:rPr>
        <w:t>3</w:t>
      </w:r>
      <w:r w:rsidRPr="3B9A5AFA">
        <w:rPr>
          <w:rStyle w:val="normaltextrun"/>
          <w:rFonts w:eastAsiaTheme="majorEastAsia"/>
        </w:rPr>
        <w:t>)</w:t>
      </w:r>
      <w:r w:rsidR="540E51AC" w:rsidRPr="3B9A5AFA">
        <w:rPr>
          <w:rStyle w:val="normaltextrun"/>
          <w:rFonts w:eastAsiaTheme="majorEastAsia"/>
        </w:rPr>
        <w:t xml:space="preserve"> ja</w:t>
      </w:r>
      <w:r w:rsidRPr="3B9A5AFA">
        <w:rPr>
          <w:rStyle w:val="normaltextrun"/>
          <w:rFonts w:eastAsiaTheme="majorEastAsia"/>
        </w:rPr>
        <w:t xml:space="preserve"> audiitortegevuse seadust</w:t>
      </w:r>
      <w:r w:rsidR="5530E63C" w:rsidRPr="3B9A5AFA">
        <w:rPr>
          <w:rStyle w:val="normaltextrun"/>
          <w:rFonts w:eastAsiaTheme="majorEastAsia"/>
        </w:rPr>
        <w:t xml:space="preserve"> </w:t>
      </w:r>
      <w:r w:rsidRPr="3B9A5AFA">
        <w:rPr>
          <w:rStyle w:val="normaltextrun"/>
          <w:rFonts w:eastAsiaTheme="majorEastAsia"/>
        </w:rPr>
        <w:t>(RT I, 7.0</w:t>
      </w:r>
      <w:r w:rsidR="540E51AC" w:rsidRPr="3B9A5AFA">
        <w:rPr>
          <w:rStyle w:val="normaltextrun"/>
          <w:rFonts w:eastAsiaTheme="majorEastAsia"/>
        </w:rPr>
        <w:t>1</w:t>
      </w:r>
      <w:r w:rsidRPr="3B9A5AFA">
        <w:rPr>
          <w:rStyle w:val="normaltextrun"/>
          <w:rFonts w:eastAsiaTheme="majorEastAsia"/>
        </w:rPr>
        <w:t>.202</w:t>
      </w:r>
      <w:r w:rsidR="540E51AC" w:rsidRPr="3B9A5AFA">
        <w:rPr>
          <w:rStyle w:val="normaltextrun"/>
          <w:rFonts w:eastAsiaTheme="majorEastAsia"/>
        </w:rPr>
        <w:t>5</w:t>
      </w:r>
      <w:r w:rsidRPr="3B9A5AFA">
        <w:rPr>
          <w:rStyle w:val="normaltextrun"/>
          <w:rFonts w:eastAsiaTheme="majorEastAsia"/>
        </w:rPr>
        <w:t>,</w:t>
      </w:r>
      <w:r w:rsidR="5530E63C" w:rsidRPr="3B9A5AFA">
        <w:rPr>
          <w:rStyle w:val="normaltextrun"/>
          <w:rFonts w:eastAsiaTheme="majorEastAsia"/>
        </w:rPr>
        <w:t xml:space="preserve"> </w:t>
      </w:r>
      <w:r w:rsidR="540E51AC" w:rsidRPr="3B9A5AFA">
        <w:rPr>
          <w:rStyle w:val="normaltextrun"/>
          <w:rFonts w:eastAsiaTheme="majorEastAsia"/>
        </w:rPr>
        <w:t>13</w:t>
      </w:r>
      <w:r w:rsidRPr="3B9A5AFA">
        <w:rPr>
          <w:rStyle w:val="normaltextrun"/>
          <w:rFonts w:eastAsiaTheme="majorEastAsia"/>
        </w:rPr>
        <w:t>)</w:t>
      </w:r>
      <w:r w:rsidR="540E51AC" w:rsidRPr="3B9A5AFA">
        <w:rPr>
          <w:rStyle w:val="normaltextrun"/>
          <w:rFonts w:eastAsiaTheme="majorEastAsia"/>
        </w:rPr>
        <w:t>.</w:t>
      </w:r>
      <w:r w:rsidR="42C727C6" w:rsidRPr="3B9A5AFA">
        <w:rPr>
          <w:rFonts w:ascii="Segoe UI" w:hAnsi="Segoe UI" w:cs="Segoe UI"/>
          <w:sz w:val="18"/>
          <w:szCs w:val="18"/>
        </w:rPr>
        <w:t xml:space="preserve"> </w:t>
      </w:r>
    </w:p>
    <w:p w14:paraId="3CF90F8E" w14:textId="77777777" w:rsidR="0099759B" w:rsidRDefault="0099759B" w:rsidP="3B9A5AFA">
      <w:pPr>
        <w:pStyle w:val="paragraph"/>
        <w:spacing w:before="0" w:beforeAutospacing="0" w:after="0" w:afterAutospacing="0"/>
        <w:jc w:val="both"/>
        <w:textAlignment w:val="baseline"/>
        <w:rPr>
          <w:rFonts w:ascii="Segoe UI" w:hAnsi="Segoe UI" w:cs="Segoe UI"/>
          <w:sz w:val="18"/>
          <w:szCs w:val="18"/>
        </w:rPr>
      </w:pPr>
    </w:p>
    <w:p w14:paraId="43E5E7B8" w14:textId="5FCC5581" w:rsidR="008B7877" w:rsidRPr="00A74877" w:rsidRDefault="008B7877" w:rsidP="00CE7166">
      <w:pPr>
        <w:pStyle w:val="paragraph"/>
        <w:spacing w:before="0" w:beforeAutospacing="0" w:after="0" w:afterAutospacing="0"/>
        <w:jc w:val="both"/>
        <w:textAlignment w:val="baseline"/>
        <w:rPr>
          <w:rStyle w:val="normaltextrun"/>
          <w:rFonts w:ascii="Segoe UI" w:hAnsi="Segoe UI" w:cs="Segoe UI"/>
          <w:sz w:val="18"/>
          <w:szCs w:val="18"/>
        </w:rPr>
      </w:pPr>
      <w:r>
        <w:rPr>
          <w:rStyle w:val="normaltextrun"/>
          <w:rFonts w:eastAsiaTheme="majorEastAsia"/>
        </w:rPr>
        <w:t>Eelnõu seadusena vastuvõtmiseks on vajalik Riigikogu poolthäälte enamus.</w:t>
      </w:r>
    </w:p>
    <w:p w14:paraId="622B2471" w14:textId="77777777" w:rsidR="004E50E2" w:rsidRDefault="004E50E2" w:rsidP="00CE7166">
      <w:pPr>
        <w:pStyle w:val="paragraph"/>
        <w:spacing w:before="0" w:beforeAutospacing="0" w:after="0" w:afterAutospacing="0"/>
        <w:jc w:val="both"/>
        <w:textAlignment w:val="baseline"/>
        <w:rPr>
          <w:rFonts w:ascii="Segoe UI" w:hAnsi="Segoe UI" w:cs="Segoe UI"/>
          <w:sz w:val="18"/>
          <w:szCs w:val="18"/>
        </w:rPr>
      </w:pPr>
    </w:p>
    <w:p w14:paraId="5F588A4F" w14:textId="12C50822" w:rsidR="008B7877" w:rsidRDefault="008B7877" w:rsidP="00CE7166">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2. Seaduse eesmärk</w:t>
      </w:r>
    </w:p>
    <w:p w14:paraId="3DE2D981" w14:textId="77777777" w:rsidR="004E50E2" w:rsidRDefault="004E50E2" w:rsidP="00CE7166">
      <w:pPr>
        <w:pStyle w:val="paragraph"/>
        <w:spacing w:before="0" w:beforeAutospacing="0" w:after="0" w:afterAutospacing="0"/>
        <w:jc w:val="both"/>
        <w:textAlignment w:val="baseline"/>
        <w:rPr>
          <w:rStyle w:val="normaltextrun"/>
          <w:rFonts w:eastAsiaTheme="majorEastAsia"/>
        </w:rPr>
      </w:pPr>
    </w:p>
    <w:p w14:paraId="522355D1" w14:textId="4DD394F7" w:rsidR="008B7877" w:rsidRDefault="008B7877" w:rsidP="00CE716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Seaduse</w:t>
      </w:r>
      <w:r w:rsidR="0099759B">
        <w:rPr>
          <w:rStyle w:val="normaltextrun"/>
          <w:rFonts w:eastAsiaTheme="majorEastAsia"/>
        </w:rPr>
        <w:t xml:space="preserve"> </w:t>
      </w:r>
      <w:r>
        <w:rPr>
          <w:rStyle w:val="normaltextrun"/>
          <w:rFonts w:eastAsiaTheme="majorEastAsia"/>
        </w:rPr>
        <w:t>eesmärk on</w:t>
      </w:r>
      <w:r w:rsidR="0099759B">
        <w:rPr>
          <w:rStyle w:val="normaltextrun"/>
          <w:rFonts w:eastAsiaTheme="majorEastAsia"/>
        </w:rPr>
        <w:t xml:space="preserve"> </w:t>
      </w:r>
      <w:r>
        <w:rPr>
          <w:rStyle w:val="normaltextrun"/>
          <w:rFonts w:eastAsiaTheme="majorEastAsia"/>
        </w:rPr>
        <w:t>võtta</w:t>
      </w:r>
      <w:r w:rsidR="00A27B17">
        <w:rPr>
          <w:rStyle w:val="normaltextrun"/>
          <w:rFonts w:eastAsiaTheme="majorEastAsia"/>
        </w:rPr>
        <w:t xml:space="preserve"> üle</w:t>
      </w:r>
      <w:r>
        <w:rPr>
          <w:rStyle w:val="normaltextrun"/>
          <w:rFonts w:eastAsiaTheme="majorEastAsia"/>
        </w:rPr>
        <w:t xml:space="preserve"> Euroopa Parlamendi ja nõukogu direktiiv (EL) 202</w:t>
      </w:r>
      <w:r w:rsidR="001F1B1C">
        <w:rPr>
          <w:rStyle w:val="normaltextrun"/>
          <w:rFonts w:eastAsiaTheme="majorEastAsia"/>
        </w:rPr>
        <w:t>6</w:t>
      </w:r>
      <w:r>
        <w:rPr>
          <w:rStyle w:val="normaltextrun"/>
          <w:rFonts w:eastAsiaTheme="majorEastAsia"/>
        </w:rPr>
        <w:t>/</w:t>
      </w:r>
      <w:r w:rsidR="001F1B1C">
        <w:rPr>
          <w:rStyle w:val="normaltextrun"/>
          <w:rFonts w:eastAsiaTheme="majorEastAsia"/>
        </w:rPr>
        <w:t>470</w:t>
      </w:r>
      <w:r>
        <w:rPr>
          <w:rStyle w:val="normaltextrun"/>
          <w:rFonts w:eastAsiaTheme="majorEastAsia"/>
        </w:rPr>
        <w:t xml:space="preserve">, </w:t>
      </w:r>
      <w:r w:rsidR="00EF5121">
        <w:rPr>
          <w:rStyle w:val="normaltextrun"/>
          <w:rFonts w:eastAsiaTheme="majorEastAsia"/>
        </w:rPr>
        <w:t>millega</w:t>
      </w:r>
      <w:r w:rsidR="0099759B">
        <w:rPr>
          <w:rStyle w:val="normaltextrun"/>
          <w:rFonts w:eastAsiaTheme="majorEastAsia"/>
        </w:rPr>
        <w:t xml:space="preserve"> </w:t>
      </w:r>
      <w:r w:rsidR="00E8101C" w:rsidRPr="00E8101C">
        <w:rPr>
          <w:rStyle w:val="normaltextrun"/>
          <w:rFonts w:eastAsiaTheme="majorEastAsia"/>
        </w:rPr>
        <w:t>tasakaalusta</w:t>
      </w:r>
      <w:r w:rsidR="00EF5121">
        <w:rPr>
          <w:rStyle w:val="normaltextrun"/>
          <w:rFonts w:eastAsiaTheme="majorEastAsia"/>
        </w:rPr>
        <w:t>takse</w:t>
      </w:r>
      <w:r w:rsidR="00E8101C" w:rsidRPr="00E8101C">
        <w:rPr>
          <w:rStyle w:val="normaltextrun"/>
          <w:rFonts w:eastAsiaTheme="majorEastAsia"/>
        </w:rPr>
        <w:t xml:space="preserve"> kestlikkusaruandluse eesmärgid ja ettevõtjate halduskoormus. </w:t>
      </w:r>
      <w:r w:rsidR="00CD5558">
        <w:rPr>
          <w:rStyle w:val="normaltextrun"/>
          <w:rFonts w:eastAsiaTheme="majorEastAsia"/>
        </w:rPr>
        <w:t>Muudatusete fookuses on s</w:t>
      </w:r>
      <w:r w:rsidR="00E8101C" w:rsidRPr="00E8101C">
        <w:rPr>
          <w:rStyle w:val="normaltextrun"/>
          <w:rFonts w:eastAsiaTheme="majorEastAsia"/>
        </w:rPr>
        <w:t>uurettevõtja</w:t>
      </w:r>
      <w:r w:rsidR="00CD5558">
        <w:rPr>
          <w:rStyle w:val="normaltextrun"/>
          <w:rFonts w:eastAsiaTheme="majorEastAsia"/>
        </w:rPr>
        <w:t>d</w:t>
      </w:r>
      <w:r w:rsidR="00E8101C" w:rsidRPr="00E8101C">
        <w:rPr>
          <w:rStyle w:val="normaltextrun"/>
          <w:rFonts w:eastAsiaTheme="majorEastAsia"/>
        </w:rPr>
        <w:t xml:space="preserve">, </w:t>
      </w:r>
      <w:r w:rsidR="005A298D" w:rsidRPr="005A298D">
        <w:rPr>
          <w:rStyle w:val="normaltextrun"/>
          <w:rFonts w:eastAsiaTheme="majorEastAsia"/>
        </w:rPr>
        <w:t xml:space="preserve">kelle </w:t>
      </w:r>
      <w:r w:rsidR="00A70CA0" w:rsidRPr="0521EE61">
        <w:rPr>
          <w:rStyle w:val="normaltextrun"/>
          <w:rFonts w:eastAsiaTheme="majorEastAsia"/>
        </w:rPr>
        <w:t>müügitulu</w:t>
      </w:r>
      <w:r w:rsidR="005A298D" w:rsidRPr="005A298D">
        <w:rPr>
          <w:rStyle w:val="normaltextrun"/>
          <w:rFonts w:eastAsiaTheme="majorEastAsia"/>
        </w:rPr>
        <w:t xml:space="preserve"> ületab 450 miljonit eurot ning kellel on keskmiselt üle 1000 töötaja</w:t>
      </w:r>
      <w:r w:rsidR="00DA6D17">
        <w:rPr>
          <w:rStyle w:val="normaltextrun"/>
          <w:rFonts w:eastAsiaTheme="majorEastAsia"/>
        </w:rPr>
        <w:t>.</w:t>
      </w:r>
      <w:r w:rsidR="005A298D">
        <w:rPr>
          <w:rStyle w:val="normaltextrun"/>
          <w:rFonts w:eastAsiaTheme="majorEastAsia"/>
        </w:rPr>
        <w:t xml:space="preserve"> </w:t>
      </w:r>
      <w:r w:rsidR="00CF37E8">
        <w:rPr>
          <w:rStyle w:val="normaltextrun"/>
          <w:rFonts w:eastAsiaTheme="majorEastAsia"/>
        </w:rPr>
        <w:t xml:space="preserve">Eelnõu eesmärgiks on ka </w:t>
      </w:r>
      <w:r w:rsidR="008D514E">
        <w:rPr>
          <w:rStyle w:val="normaltextrun"/>
          <w:rFonts w:eastAsiaTheme="majorEastAsia"/>
        </w:rPr>
        <w:t>kestlikkusaruande kohustusega ettevõtja väärtusahelas olevate väiksemate ettevõtjate kaitsmine kestlikkusteabe esitamisel</w:t>
      </w:r>
      <w:r w:rsidR="00861736">
        <w:rPr>
          <w:rStyle w:val="normaltextrun"/>
          <w:rFonts w:eastAsiaTheme="majorEastAsia"/>
        </w:rPr>
        <w:t xml:space="preserve">, </w:t>
      </w:r>
      <w:r w:rsidR="00F97E39">
        <w:rPr>
          <w:rStyle w:val="normaltextrun"/>
          <w:rFonts w:eastAsiaTheme="majorEastAsia"/>
        </w:rPr>
        <w:t>kestlikkusaruandluse standard</w:t>
      </w:r>
      <w:r w:rsidR="00861736">
        <w:rPr>
          <w:rStyle w:val="normaltextrun"/>
          <w:rFonts w:eastAsiaTheme="majorEastAsia"/>
        </w:rPr>
        <w:t>ite vähendamine ja nende lihtsustamine</w:t>
      </w:r>
      <w:r w:rsidR="0042637F">
        <w:rPr>
          <w:rStyle w:val="normaltextrun"/>
          <w:rFonts w:eastAsiaTheme="majorEastAsia"/>
        </w:rPr>
        <w:t>, kestlikkusaruandes teatud tundliku info avaldamata jätmise</w:t>
      </w:r>
      <w:r w:rsidR="00C81C66">
        <w:rPr>
          <w:rStyle w:val="normaltextrun"/>
          <w:rFonts w:eastAsiaTheme="majorEastAsia"/>
        </w:rPr>
        <w:t xml:space="preserve"> võimaldamine ning kolmandate riikide vandea</w:t>
      </w:r>
      <w:r w:rsidR="008640D1">
        <w:rPr>
          <w:rStyle w:val="normaltextrun"/>
          <w:rFonts w:eastAsiaTheme="majorEastAsia"/>
        </w:rPr>
        <w:t>udiitori tunnustamise reeglite lihtsustamine</w:t>
      </w:r>
      <w:r w:rsidR="00B50F0D">
        <w:rPr>
          <w:rStyle w:val="normaltextrun"/>
          <w:rFonts w:eastAsiaTheme="majorEastAsia"/>
        </w:rPr>
        <w:t>,</w:t>
      </w:r>
      <w:r w:rsidR="000F76FE">
        <w:rPr>
          <w:rStyle w:val="normaltextrun"/>
          <w:rFonts w:eastAsiaTheme="majorEastAsia"/>
        </w:rPr>
        <w:t xml:space="preserve"> säi</w:t>
      </w:r>
      <w:r w:rsidR="00E8101C" w:rsidRPr="00E8101C">
        <w:rPr>
          <w:rStyle w:val="normaltextrun"/>
          <w:rFonts w:eastAsiaTheme="majorEastAsia"/>
        </w:rPr>
        <w:t>litades samas kestliku majanduse edendamise põhieesmärgid.</w:t>
      </w:r>
    </w:p>
    <w:p w14:paraId="05F719D0" w14:textId="2DAD6684" w:rsidR="008B7877" w:rsidRDefault="008B7877" w:rsidP="00CE7166">
      <w:pPr>
        <w:pStyle w:val="paragraph"/>
        <w:spacing w:before="0" w:beforeAutospacing="0" w:after="0" w:afterAutospacing="0"/>
        <w:jc w:val="both"/>
        <w:textAlignment w:val="baseline"/>
        <w:rPr>
          <w:rFonts w:ascii="Segoe UI" w:hAnsi="Segoe UI" w:cs="Segoe UI"/>
          <w:sz w:val="18"/>
          <w:szCs w:val="18"/>
        </w:rPr>
      </w:pPr>
    </w:p>
    <w:p w14:paraId="142D93D1" w14:textId="49069EB9" w:rsidR="008B7877" w:rsidRDefault="008817E9" w:rsidP="00CE7166">
      <w:pPr>
        <w:pStyle w:val="paragraph"/>
        <w:spacing w:before="0" w:beforeAutospacing="0" w:after="0" w:afterAutospacing="0"/>
        <w:jc w:val="both"/>
        <w:textAlignment w:val="baseline"/>
        <w:rPr>
          <w:rFonts w:ascii="Segoe UI" w:hAnsi="Segoe UI" w:cs="Segoe UI"/>
          <w:sz w:val="18"/>
          <w:szCs w:val="18"/>
        </w:rPr>
      </w:pPr>
      <w:r w:rsidRPr="008817E9">
        <w:rPr>
          <w:rStyle w:val="normaltextrun"/>
          <w:rFonts w:eastAsiaTheme="majorEastAsia"/>
        </w:rPr>
        <w:t xml:space="preserve">Euroopa Parlamendi ja nõukogu </w:t>
      </w:r>
      <w:r>
        <w:rPr>
          <w:rStyle w:val="normaltextrun"/>
          <w:rFonts w:eastAsiaTheme="majorEastAsia"/>
        </w:rPr>
        <w:t>d</w:t>
      </w:r>
      <w:r w:rsidR="008B7877">
        <w:rPr>
          <w:rStyle w:val="normaltextrun"/>
          <w:rFonts w:eastAsiaTheme="majorEastAsia"/>
        </w:rPr>
        <w:t>irektiiviga (EL) 202</w:t>
      </w:r>
      <w:r w:rsidR="00C44E04">
        <w:rPr>
          <w:rStyle w:val="normaltextrun"/>
          <w:rFonts w:eastAsiaTheme="majorEastAsia"/>
        </w:rPr>
        <w:t>6</w:t>
      </w:r>
      <w:r w:rsidR="008B7877">
        <w:rPr>
          <w:rStyle w:val="normaltextrun"/>
          <w:rFonts w:eastAsiaTheme="majorEastAsia"/>
        </w:rPr>
        <w:t>/</w:t>
      </w:r>
      <w:r w:rsidR="00C44E04">
        <w:rPr>
          <w:rStyle w:val="normaltextrun"/>
          <w:rFonts w:eastAsiaTheme="majorEastAsia"/>
        </w:rPr>
        <w:t>470</w:t>
      </w:r>
      <w:r w:rsidR="008B7877">
        <w:rPr>
          <w:rStyle w:val="normaltextrun"/>
          <w:rFonts w:eastAsiaTheme="majorEastAsia"/>
        </w:rPr>
        <w:t xml:space="preserve"> on antud Komisjonile pädevus võtta vastu õigusaktid, millega kehtestatakse kestlikkusaruandluse </w:t>
      </w:r>
      <w:r w:rsidR="00197E27" w:rsidRPr="0521EE61">
        <w:rPr>
          <w:rStyle w:val="normaltextrun"/>
          <w:rFonts w:eastAsiaTheme="majorEastAsia"/>
        </w:rPr>
        <w:t>pii</w:t>
      </w:r>
      <w:r w:rsidR="3C5213EC" w:rsidRPr="0521EE61">
        <w:rPr>
          <w:rStyle w:val="normaltextrun"/>
          <w:rFonts w:eastAsiaTheme="majorEastAsia"/>
        </w:rPr>
        <w:t>ratud</w:t>
      </w:r>
      <w:r w:rsidR="00197E27" w:rsidRPr="0521EE61">
        <w:rPr>
          <w:rStyle w:val="normaltextrun"/>
          <w:rFonts w:eastAsiaTheme="majorEastAsia"/>
        </w:rPr>
        <w:t xml:space="preserve"> kindlustandva</w:t>
      </w:r>
      <w:r w:rsidR="59C504EB" w:rsidRPr="0521EE61">
        <w:rPr>
          <w:rStyle w:val="normaltextrun"/>
          <w:rFonts w:eastAsiaTheme="majorEastAsia"/>
        </w:rPr>
        <w:t xml:space="preserve"> töövõtu</w:t>
      </w:r>
      <w:r w:rsidR="00197E27">
        <w:rPr>
          <w:rStyle w:val="normaltextrun"/>
          <w:rFonts w:eastAsiaTheme="majorEastAsia"/>
        </w:rPr>
        <w:t xml:space="preserve"> </w:t>
      </w:r>
      <w:r w:rsidR="008B7877">
        <w:rPr>
          <w:rStyle w:val="normaltextrun"/>
          <w:rFonts w:eastAsiaTheme="majorEastAsia"/>
        </w:rPr>
        <w:t>standardid</w:t>
      </w:r>
      <w:r w:rsidR="00197E27">
        <w:rPr>
          <w:rStyle w:val="normaltextrun"/>
          <w:rFonts w:eastAsiaTheme="majorEastAsia"/>
        </w:rPr>
        <w:t xml:space="preserve"> hiljemalt 2026. aasta 1. oktoobriks. </w:t>
      </w:r>
      <w:r w:rsidR="00B938DB">
        <w:rPr>
          <w:rStyle w:val="normaltextrun"/>
          <w:rFonts w:eastAsiaTheme="majorEastAsia"/>
        </w:rPr>
        <w:t xml:space="preserve">Samuti </w:t>
      </w:r>
      <w:r w:rsidR="00574C04">
        <w:rPr>
          <w:rStyle w:val="normaltextrun"/>
          <w:rFonts w:eastAsiaTheme="majorEastAsia"/>
        </w:rPr>
        <w:t>on nimetatud direktiiviga antud Komisjonile pädevus võtta vastu vabatahtlikud standardid VKE-le.</w:t>
      </w:r>
    </w:p>
    <w:p w14:paraId="2EE7E8EB" w14:textId="6EE91536" w:rsidR="008B7877" w:rsidRDefault="008B7877" w:rsidP="00CE7166">
      <w:pPr>
        <w:pStyle w:val="paragraph"/>
        <w:spacing w:before="0" w:beforeAutospacing="0" w:after="0" w:afterAutospacing="0"/>
        <w:jc w:val="both"/>
        <w:textAlignment w:val="baseline"/>
        <w:rPr>
          <w:rFonts w:ascii="Segoe UI" w:hAnsi="Segoe UI" w:cs="Segoe UI"/>
          <w:sz w:val="18"/>
          <w:szCs w:val="18"/>
        </w:rPr>
      </w:pPr>
    </w:p>
    <w:p w14:paraId="5ED80C09" w14:textId="3487C981" w:rsidR="004E50E2" w:rsidRDefault="0029528D" w:rsidP="00CE7166">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Lähtuvalt Vabariigi Valitsuse 22. detsembri 2011. a määruse nr 180 „Hea õigusloome ja normitehnika eeskiri“</w:t>
      </w:r>
      <w:r w:rsidR="008817E9">
        <w:rPr>
          <w:rStyle w:val="normaltextrun"/>
          <w:rFonts w:eastAsiaTheme="majorEastAsia"/>
        </w:rPr>
        <w:t xml:space="preserve"> </w:t>
      </w:r>
      <w:r>
        <w:rPr>
          <w:rStyle w:val="normaltextrun"/>
          <w:rFonts w:eastAsiaTheme="majorEastAsia"/>
        </w:rPr>
        <w:t>(edaspidi</w:t>
      </w:r>
      <w:r w:rsidR="008817E9">
        <w:rPr>
          <w:rStyle w:val="normaltextrun"/>
          <w:rFonts w:eastAsiaTheme="majorEastAsia"/>
        </w:rPr>
        <w:t xml:space="preserve"> </w:t>
      </w:r>
      <w:r>
        <w:rPr>
          <w:rStyle w:val="normaltextrun"/>
          <w:rFonts w:eastAsiaTheme="majorEastAsia"/>
          <w:i/>
          <w:iCs/>
        </w:rPr>
        <w:t>HÕNTE</w:t>
      </w:r>
      <w:r>
        <w:rPr>
          <w:rStyle w:val="normaltextrun"/>
          <w:rFonts w:eastAsiaTheme="majorEastAsia"/>
        </w:rPr>
        <w:t>) § 1 lõike 2 punktist 2 ei ole</w:t>
      </w:r>
      <w:r w:rsidR="008817E9">
        <w:rPr>
          <w:rStyle w:val="normaltextrun"/>
          <w:rFonts w:eastAsiaTheme="majorEastAsia"/>
        </w:rPr>
        <w:t xml:space="preserve"> </w:t>
      </w:r>
      <w:r>
        <w:rPr>
          <w:rStyle w:val="normaltextrun"/>
          <w:rFonts w:eastAsiaTheme="majorEastAsia"/>
        </w:rPr>
        <w:t>koostatud</w:t>
      </w:r>
      <w:r w:rsidR="008817E9">
        <w:rPr>
          <w:rStyle w:val="normaltextrun"/>
          <w:rFonts w:eastAsiaTheme="majorEastAsia"/>
        </w:rPr>
        <w:t xml:space="preserve"> </w:t>
      </w:r>
      <w:r>
        <w:rPr>
          <w:rStyle w:val="normaltextrun"/>
          <w:rFonts w:eastAsiaTheme="majorEastAsia"/>
        </w:rPr>
        <w:t>seaduseelnõu väljatöötamiskavatsust,</w:t>
      </w:r>
      <w:r w:rsidR="008817E9">
        <w:rPr>
          <w:rStyle w:val="normaltextrun"/>
          <w:rFonts w:eastAsiaTheme="majorEastAsia"/>
        </w:rPr>
        <w:t xml:space="preserve"> </w:t>
      </w:r>
      <w:r>
        <w:rPr>
          <w:rStyle w:val="normaltextrun"/>
          <w:rFonts w:eastAsiaTheme="majorEastAsia"/>
        </w:rPr>
        <w:t>kuna</w:t>
      </w:r>
      <w:r w:rsidR="008817E9">
        <w:rPr>
          <w:rStyle w:val="normaltextrun"/>
          <w:rFonts w:eastAsiaTheme="majorEastAsia"/>
        </w:rPr>
        <w:t xml:space="preserve"> </w:t>
      </w:r>
      <w:r>
        <w:rPr>
          <w:rStyle w:val="normaltextrun"/>
          <w:rFonts w:eastAsiaTheme="majorEastAsia"/>
        </w:rPr>
        <w:t>eelnõu käsitleb Euroopa Liidu õiguse rakendamist ja eelnõu aluseks oleva Euroopa Liidu õigusakti eelnõu menetlemisel on sisuliselt lähtutud HÕNTE § 1 lõikes 1 sätestatud nõuetest. </w:t>
      </w:r>
    </w:p>
    <w:p w14:paraId="0B9F7134" w14:textId="6DD327AB" w:rsidR="07FC7F75" w:rsidRDefault="07FC7F75" w:rsidP="00CE7166">
      <w:pPr>
        <w:pStyle w:val="paragraph"/>
        <w:spacing w:before="0" w:beforeAutospacing="0" w:after="0" w:afterAutospacing="0"/>
        <w:jc w:val="both"/>
        <w:rPr>
          <w:rStyle w:val="normaltextrun"/>
          <w:rFonts w:eastAsiaTheme="majorEastAsia"/>
        </w:rPr>
      </w:pPr>
    </w:p>
    <w:p w14:paraId="5B8FE708" w14:textId="6DC3D4D7" w:rsidR="00E3438D" w:rsidRDefault="0029528D" w:rsidP="00CE7166">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Euroopa Parlamendi ja nõukogu direktiivi (EL) 202</w:t>
      </w:r>
      <w:r w:rsidR="009513D0">
        <w:rPr>
          <w:rStyle w:val="normaltextrun"/>
          <w:rFonts w:eastAsiaTheme="majorEastAsia"/>
        </w:rPr>
        <w:t>6</w:t>
      </w:r>
      <w:r>
        <w:rPr>
          <w:rStyle w:val="normaltextrun"/>
          <w:rFonts w:eastAsiaTheme="majorEastAsia"/>
        </w:rPr>
        <w:t>/</w:t>
      </w:r>
      <w:r w:rsidR="009513D0">
        <w:rPr>
          <w:rStyle w:val="normaltextrun"/>
          <w:rFonts w:eastAsiaTheme="majorEastAsia"/>
        </w:rPr>
        <w:t>470</w:t>
      </w:r>
      <w:r>
        <w:rPr>
          <w:rStyle w:val="normaltextrun"/>
          <w:rFonts w:eastAsiaTheme="majorEastAsia"/>
        </w:rPr>
        <w:t xml:space="preserve"> ülevõtmisega kaasnevaid mõjusid on analüüsitud nii Euroopa Liidu põhiselt direktiivi menetlemise kui ka nimetatud direktiivi Eesti õigusesse ülevõtmise menetluse käigus. </w:t>
      </w:r>
    </w:p>
    <w:p w14:paraId="0444B601" w14:textId="77777777" w:rsidR="00E3438D" w:rsidRDefault="00E3438D" w:rsidP="00CE7166">
      <w:pPr>
        <w:pStyle w:val="paragraph"/>
        <w:spacing w:before="0" w:beforeAutospacing="0" w:after="0" w:afterAutospacing="0"/>
        <w:jc w:val="both"/>
        <w:textAlignment w:val="baseline"/>
        <w:rPr>
          <w:rStyle w:val="normaltextrun"/>
          <w:rFonts w:eastAsiaTheme="majorEastAsia"/>
        </w:rPr>
      </w:pPr>
    </w:p>
    <w:p w14:paraId="1CF190A2" w14:textId="1979C30A" w:rsidR="001514B0" w:rsidRDefault="435064D4" w:rsidP="3B9A5AFA">
      <w:pPr>
        <w:pStyle w:val="paragraph"/>
        <w:spacing w:before="0" w:beforeAutospacing="0" w:after="0" w:afterAutospacing="0"/>
        <w:jc w:val="both"/>
        <w:textAlignment w:val="baseline"/>
        <w:rPr>
          <w:rStyle w:val="normaltextrun"/>
          <w:rFonts w:eastAsiaTheme="majorEastAsia"/>
        </w:rPr>
      </w:pPr>
      <w:r w:rsidRPr="3B9A5AFA">
        <w:rPr>
          <w:rFonts w:eastAsiaTheme="majorEastAsia"/>
        </w:rPr>
        <w:lastRenderedPageBreak/>
        <w:t>Lisaks on eelnõu menetlus ka </w:t>
      </w:r>
      <w:r w:rsidR="3254E191" w:rsidRPr="3B9A5AFA">
        <w:rPr>
          <w:rFonts w:eastAsiaTheme="majorEastAsia"/>
        </w:rPr>
        <w:t>mõnevõrra</w:t>
      </w:r>
      <w:r w:rsidRPr="3B9A5AFA">
        <w:rPr>
          <w:rFonts w:eastAsiaTheme="majorEastAsia"/>
        </w:rPr>
        <w:t xml:space="preserve"> kiireloomuline. Eelnõu kiireloomulisus on tingitud vajadusest tagada ettevõtjatele õigusselgus kestlikkusaruande koostamise kohustuse</w:t>
      </w:r>
      <w:r w:rsidR="5CC8A8F4" w:rsidRPr="3B9A5AFA">
        <w:rPr>
          <w:rFonts w:eastAsiaTheme="majorEastAsia"/>
        </w:rPr>
        <w:t xml:space="preserve"> kohaldu</w:t>
      </w:r>
      <w:r w:rsidR="5C85E0DE" w:rsidRPr="3B9A5AFA">
        <w:rPr>
          <w:rFonts w:eastAsiaTheme="majorEastAsia"/>
        </w:rPr>
        <w:t xml:space="preserve">mise osas. </w:t>
      </w:r>
      <w:r w:rsidRPr="3B9A5AFA">
        <w:rPr>
          <w:rFonts w:eastAsiaTheme="majorEastAsia"/>
        </w:rPr>
        <w:t>Kuna kestlikkusaruanne koostatakse eelmise aruandeperioodi kohta</w:t>
      </w:r>
      <w:r w:rsidR="4964F248" w:rsidRPr="3B9A5AFA">
        <w:rPr>
          <w:rFonts w:eastAsiaTheme="majorEastAsia"/>
        </w:rPr>
        <w:t xml:space="preserve"> ning ettevalmistava</w:t>
      </w:r>
      <w:r w:rsidR="76B8E0E3" w:rsidRPr="3B9A5AFA">
        <w:rPr>
          <w:rFonts w:eastAsiaTheme="majorEastAsia"/>
        </w:rPr>
        <w:t>te</w:t>
      </w:r>
      <w:r w:rsidR="4964F248" w:rsidRPr="3B9A5AFA">
        <w:rPr>
          <w:rFonts w:eastAsiaTheme="majorEastAsia"/>
        </w:rPr>
        <w:t xml:space="preserve"> tööd</w:t>
      </w:r>
      <w:r w:rsidR="3A966D7A" w:rsidRPr="3B9A5AFA">
        <w:rPr>
          <w:rFonts w:eastAsiaTheme="majorEastAsia"/>
        </w:rPr>
        <w:t>ega</w:t>
      </w:r>
      <w:r w:rsidR="4964F248" w:rsidRPr="3B9A5AFA">
        <w:rPr>
          <w:rFonts w:eastAsiaTheme="majorEastAsia"/>
        </w:rPr>
        <w:t xml:space="preserve"> kestlikkusaruande koostamiseks ja audiitorkontrolli tegemiseks</w:t>
      </w:r>
      <w:r w:rsidR="6C754C08" w:rsidRPr="3B9A5AFA">
        <w:rPr>
          <w:rFonts w:eastAsiaTheme="majorEastAsia"/>
        </w:rPr>
        <w:t xml:space="preserve"> </w:t>
      </w:r>
      <w:r w:rsidR="736B0CE3" w:rsidRPr="3B9A5AFA">
        <w:rPr>
          <w:rFonts w:eastAsiaTheme="majorEastAsia"/>
        </w:rPr>
        <w:t>alustatakse tavapäraselt neli kuud enne aruandeperioodi lõppu</w:t>
      </w:r>
      <w:r w:rsidRPr="3B9A5AFA">
        <w:rPr>
          <w:rFonts w:eastAsiaTheme="majorEastAsia"/>
        </w:rPr>
        <w:t xml:space="preserve">, siis </w:t>
      </w:r>
      <w:r w:rsidR="0794ED67" w:rsidRPr="3B9A5AFA">
        <w:rPr>
          <w:rFonts w:eastAsiaTheme="majorEastAsia"/>
        </w:rPr>
        <w:t xml:space="preserve">vajavad </w:t>
      </w:r>
      <w:r w:rsidRPr="3B9A5AFA">
        <w:rPr>
          <w:rFonts w:eastAsiaTheme="majorEastAsia"/>
        </w:rPr>
        <w:t>ettevõtjad, kellel eelnõu kohaselt langeb ära kestlikkusaruande koostamise kohustus, kindlust selle kohta, et nad ei pea</w:t>
      </w:r>
      <w:r w:rsidR="032A35EA" w:rsidRPr="3B9A5AFA">
        <w:rPr>
          <w:rFonts w:eastAsiaTheme="majorEastAsia"/>
        </w:rPr>
        <w:t xml:space="preserve"> </w:t>
      </w:r>
      <w:r w:rsidR="39896BF8" w:rsidRPr="3B9A5AFA">
        <w:rPr>
          <w:rFonts w:eastAsiaTheme="majorEastAsia"/>
        </w:rPr>
        <w:t xml:space="preserve">majandusaasta osas, mis algab 2026. aasta 1. jaanuaril või hiljem, </w:t>
      </w:r>
      <w:r w:rsidRPr="3B9A5AFA">
        <w:rPr>
          <w:rFonts w:eastAsiaTheme="majorEastAsia"/>
        </w:rPr>
        <w:t>kestlikkus</w:t>
      </w:r>
      <w:r w:rsidR="79DEE063" w:rsidRPr="3B9A5AFA">
        <w:rPr>
          <w:rFonts w:eastAsiaTheme="majorEastAsia"/>
        </w:rPr>
        <w:t>aruannet koostama ning seda audiitoril kontrollida las</w:t>
      </w:r>
      <w:r w:rsidR="1313737C" w:rsidRPr="3B9A5AFA">
        <w:rPr>
          <w:rFonts w:eastAsiaTheme="majorEastAsia"/>
        </w:rPr>
        <w:t>kma</w:t>
      </w:r>
      <w:r w:rsidRPr="3B9A5AFA">
        <w:rPr>
          <w:rFonts w:eastAsiaTheme="majorEastAsia"/>
        </w:rPr>
        <w:t>. Selleks, et ettevõtjal, kellelt kehtiva õiguse kohaselt nõutakse kestlikkusaruande esitamist, </w:t>
      </w:r>
      <w:r w:rsidR="3254E191" w:rsidRPr="3B9A5AFA">
        <w:rPr>
          <w:rFonts w:eastAsiaTheme="majorEastAsia"/>
        </w:rPr>
        <w:t xml:space="preserve">kuid eelnõu kohasel see kohustus ära langeb, </w:t>
      </w:r>
      <w:r w:rsidRPr="3B9A5AFA">
        <w:rPr>
          <w:rFonts w:eastAsiaTheme="majorEastAsia"/>
        </w:rPr>
        <w:t>ei  tekiks välditavaid kulusid, tuleb eelnõu menetleda kiireloomuliselt</w:t>
      </w:r>
      <w:r w:rsidR="7A97B331" w:rsidRPr="3B9A5AFA">
        <w:rPr>
          <w:rStyle w:val="normaltextrun"/>
          <w:rFonts w:eastAsiaTheme="majorEastAsia"/>
        </w:rPr>
        <w:t>.</w:t>
      </w:r>
    </w:p>
    <w:p w14:paraId="75DAA778" w14:textId="77777777" w:rsidR="001514B0" w:rsidRDefault="001514B0" w:rsidP="00CE7166">
      <w:pPr>
        <w:pStyle w:val="paragraph"/>
        <w:spacing w:before="0" w:beforeAutospacing="0" w:after="0" w:afterAutospacing="0"/>
        <w:jc w:val="both"/>
        <w:textAlignment w:val="baseline"/>
        <w:rPr>
          <w:rFonts w:ascii="Segoe UI" w:hAnsi="Segoe UI" w:cs="Segoe UI"/>
          <w:color w:val="2F5496"/>
          <w:sz w:val="18"/>
          <w:szCs w:val="18"/>
        </w:rPr>
      </w:pPr>
    </w:p>
    <w:p w14:paraId="3BFE9236" w14:textId="2152A0A5" w:rsidR="0029528D" w:rsidRDefault="0029528D" w:rsidP="00CE7166">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3. Eelnõu sisu ja võrdlev analüüs</w:t>
      </w:r>
    </w:p>
    <w:p w14:paraId="2CD724C6" w14:textId="77777777" w:rsidR="004E50E2" w:rsidRDefault="004E50E2" w:rsidP="00CE7166">
      <w:pPr>
        <w:pStyle w:val="paragraph"/>
        <w:spacing w:before="0" w:beforeAutospacing="0" w:after="0" w:afterAutospacing="0"/>
        <w:jc w:val="both"/>
        <w:textAlignment w:val="baseline"/>
        <w:rPr>
          <w:rStyle w:val="normaltextrun"/>
          <w:rFonts w:eastAsiaTheme="majorEastAsia"/>
        </w:rPr>
      </w:pPr>
    </w:p>
    <w:p w14:paraId="058427B3" w14:textId="54AA93EC" w:rsidR="0029528D" w:rsidRPr="00F0336F" w:rsidRDefault="0029528D" w:rsidP="00CE7166">
      <w:pPr>
        <w:pStyle w:val="paragraph"/>
        <w:spacing w:before="0" w:beforeAutospacing="0" w:after="0" w:afterAutospacing="0"/>
        <w:jc w:val="both"/>
        <w:textAlignment w:val="baseline"/>
        <w:rPr>
          <w:rFonts w:ascii="Segoe UI" w:hAnsi="Segoe UI" w:cs="Segoe UI"/>
          <w:b/>
          <w:bCs/>
          <w:sz w:val="18"/>
          <w:szCs w:val="18"/>
        </w:rPr>
      </w:pPr>
      <w:r w:rsidRPr="00F0336F">
        <w:rPr>
          <w:rStyle w:val="normaltextrun"/>
          <w:rFonts w:eastAsiaTheme="majorEastAsia"/>
          <w:b/>
          <w:bCs/>
        </w:rPr>
        <w:t>3.1 </w:t>
      </w:r>
      <w:r w:rsidR="003F1A70" w:rsidRPr="00F0336F">
        <w:rPr>
          <w:rStyle w:val="normaltextrun"/>
          <w:rFonts w:eastAsiaTheme="majorEastAsia"/>
          <w:b/>
          <w:bCs/>
        </w:rPr>
        <w:t>P</w:t>
      </w:r>
      <w:r w:rsidRPr="00F0336F">
        <w:rPr>
          <w:rStyle w:val="normaltextrun"/>
          <w:rFonts w:eastAsiaTheme="majorEastAsia"/>
          <w:b/>
          <w:bCs/>
        </w:rPr>
        <w:t>õhiseaduspärasuse analüüs</w:t>
      </w:r>
    </w:p>
    <w:p w14:paraId="71987CBF" w14:textId="77777777" w:rsidR="004E50E2" w:rsidRDefault="004E50E2" w:rsidP="00CE7166">
      <w:pPr>
        <w:pStyle w:val="paragraph"/>
        <w:spacing w:before="0" w:beforeAutospacing="0" w:after="0" w:afterAutospacing="0"/>
        <w:jc w:val="both"/>
        <w:textAlignment w:val="baseline"/>
        <w:rPr>
          <w:rStyle w:val="normaltextrun"/>
          <w:rFonts w:eastAsiaTheme="majorEastAsia"/>
        </w:rPr>
      </w:pPr>
    </w:p>
    <w:p w14:paraId="66497620" w14:textId="1B106645" w:rsidR="00842749" w:rsidRDefault="00842749" w:rsidP="00CE716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Eesti Vabariigi Põhiseaduse (edaspidi </w:t>
      </w:r>
      <w:r>
        <w:rPr>
          <w:rStyle w:val="normaltextrun"/>
          <w:rFonts w:eastAsiaTheme="majorEastAsia"/>
          <w:i/>
          <w:iCs/>
        </w:rPr>
        <w:t>PS</w:t>
      </w:r>
      <w:r>
        <w:rPr>
          <w:rStyle w:val="normaltextrun"/>
          <w:rFonts w:eastAsiaTheme="majorEastAsia"/>
        </w:rPr>
        <w:t>) § 3 lõike 1 esimese lause kohaselt teostatakse riigivõimu üksnes põhiseaduse ja sellega kooskõlas olevate seaduste alusel. Nimetatust tuleneb parlamendireservatsioon ehk olulisuse põhimõte, mis nõuab, et demokraatlikus riigis peab olulised küsimused otsustama seadusandja. Eelnõu parlamendireservatsiooni järgimiseks tuleb see Riigikogu poolthäälteenamusega vastu võtta (PS § 65 p</w:t>
      </w:r>
      <w:r w:rsidR="00322817">
        <w:rPr>
          <w:rStyle w:val="normaltextrun"/>
          <w:rFonts w:eastAsiaTheme="majorEastAsia"/>
        </w:rPr>
        <w:t>unkt</w:t>
      </w:r>
      <w:r>
        <w:rPr>
          <w:rStyle w:val="normaltextrun"/>
          <w:rFonts w:eastAsiaTheme="majorEastAsia"/>
        </w:rPr>
        <w:t xml:space="preserve"> 1), välja kuulutada (PS § 107 l</w:t>
      </w:r>
      <w:r w:rsidR="00322817">
        <w:rPr>
          <w:rStyle w:val="normaltextrun"/>
          <w:rFonts w:eastAsiaTheme="majorEastAsia"/>
        </w:rPr>
        <w:t>õige</w:t>
      </w:r>
      <w:r>
        <w:rPr>
          <w:rStyle w:val="normaltextrun"/>
          <w:rFonts w:eastAsiaTheme="majorEastAsia"/>
        </w:rPr>
        <w:t xml:space="preserve"> 1) ja avaldada (PS § 3 l</w:t>
      </w:r>
      <w:r w:rsidR="00322817">
        <w:rPr>
          <w:rStyle w:val="normaltextrun"/>
          <w:rFonts w:eastAsiaTheme="majorEastAsia"/>
        </w:rPr>
        <w:t>õige</w:t>
      </w:r>
      <w:r>
        <w:rPr>
          <w:rStyle w:val="normaltextrun"/>
          <w:rFonts w:eastAsiaTheme="majorEastAsia"/>
        </w:rPr>
        <w:t xml:space="preserve"> 2, § 108).</w:t>
      </w:r>
      <w:r>
        <w:rPr>
          <w:rStyle w:val="normaltextrun"/>
          <w:rFonts w:ascii="Arial" w:eastAsiaTheme="majorEastAsia" w:hAnsi="Arial" w:cs="Arial"/>
        </w:rPr>
        <w:t> </w:t>
      </w:r>
    </w:p>
    <w:p w14:paraId="2034F96A" w14:textId="54D2FA37" w:rsidR="00842749" w:rsidRDefault="00842749" w:rsidP="00CE7166">
      <w:pPr>
        <w:pStyle w:val="paragraph"/>
        <w:spacing w:before="0" w:beforeAutospacing="0" w:after="0" w:afterAutospacing="0"/>
        <w:jc w:val="both"/>
        <w:textAlignment w:val="baseline"/>
        <w:rPr>
          <w:rStyle w:val="normaltextrun"/>
        </w:rPr>
      </w:pPr>
    </w:p>
    <w:p w14:paraId="09037F15" w14:textId="7F024B7F" w:rsidR="758C24FA" w:rsidRDefault="758C24FA" w:rsidP="3B9A5AFA">
      <w:pPr>
        <w:pStyle w:val="paragraph"/>
        <w:spacing w:before="0" w:beforeAutospacing="0" w:after="0" w:afterAutospacing="0"/>
        <w:jc w:val="both"/>
      </w:pPr>
      <w:r w:rsidRPr="3B9A5AFA">
        <w:rPr>
          <w:rStyle w:val="normaltextrun"/>
        </w:rPr>
        <w:t>PS § 11 sätestab, et õigusi ja vabadusi tohib piirata ainult kooskõlas põhiseadusega. Need piirangud peavad olema demokraatlikus ühiskonnas vajalikud ega tohi moonutada piiratavate  õiguste ja vabaduste olemust. Sellest tuleneb, et põhiõiguse riivel peab olema põhiseadusega kooskõlas olev ehk legitiimne eesmärk ja riive peab olema eesmärgi saavutamiseks proportsionaalne (sobiv, vajalik, mõõdukas). Eelnõu eesmärgiks on võtta üle Euroopa Parlamendi ja nõukogu direktiiv (EL) 2026/470, millega vähendatakse ettevõtjate halduskoormust ja lihtsustatakse kestlikkusaruande regulatsiooni. </w:t>
      </w:r>
      <w:r w:rsidR="76FB0CD7" w:rsidRPr="3B9A5AFA">
        <w:rPr>
          <w:rStyle w:val="normaltextrun"/>
        </w:rPr>
        <w:t>E</w:t>
      </w:r>
      <w:r w:rsidR="46DA4A17" w:rsidRPr="3B9A5AFA">
        <w:rPr>
          <w:rStyle w:val="normaltextrun"/>
        </w:rPr>
        <w:t>elnõu kohaselt</w:t>
      </w:r>
      <w:r w:rsidR="2CE8EBA1" w:rsidRPr="3B9A5AFA">
        <w:rPr>
          <w:rStyle w:val="normaltextrun"/>
        </w:rPr>
        <w:t xml:space="preserve"> piiratakse oluliselt kestlikkusaruande kohustusega isikute ringi. Se</w:t>
      </w:r>
      <w:r w:rsidR="24337C19" w:rsidRPr="3B9A5AFA">
        <w:rPr>
          <w:rStyle w:val="normaltextrun"/>
        </w:rPr>
        <w:t>lleks</w:t>
      </w:r>
      <w:r w:rsidR="46DA4A17" w:rsidRPr="3B9A5AFA">
        <w:rPr>
          <w:rStyle w:val="normaltextrun"/>
        </w:rPr>
        <w:t xml:space="preserve"> </w:t>
      </w:r>
      <w:r w:rsidR="46DA4A17" w:rsidRPr="3B9A5AFA">
        <w:t>vähendatakse oluliselt väiksemate suurettevõtjate kestlikkusaruandluse koormust ning keskendutakse ettevõtjatele, kelle mõju keskkonnale ja ühiskonnale on suurim</w:t>
      </w:r>
      <w:r w:rsidR="7F91C971" w:rsidRPr="3B9A5AFA">
        <w:t xml:space="preserve">. </w:t>
      </w:r>
      <w:r w:rsidR="2E243DFB" w:rsidRPr="3B9A5AFA">
        <w:t>Muudatus johtub vajaduses</w:t>
      </w:r>
      <w:r w:rsidR="4C7D124E" w:rsidRPr="3B9A5AFA">
        <w:t>t</w:t>
      </w:r>
      <w:r w:rsidR="2E243DFB" w:rsidRPr="3B9A5AFA">
        <w:t xml:space="preserve"> võtta paremini arvesse nende ettevõtjate suurust, keda kestlikkusaruande esitamise kohustus puudutab. </w:t>
      </w:r>
      <w:r w:rsidR="65A32A92" w:rsidRPr="3B9A5AFA">
        <w:t>Eeltoodust nähtub, et t</w:t>
      </w:r>
      <w:r w:rsidR="7D4A42DD" w:rsidRPr="3B9A5AFA">
        <w:t>egemist on legitiimse eesmärgiga</w:t>
      </w:r>
      <w:r w:rsidR="56EF41F2" w:rsidRPr="3B9A5AFA">
        <w:t xml:space="preserve"> ning </w:t>
      </w:r>
      <w:r w:rsidR="5396AB16" w:rsidRPr="3B9A5AFA">
        <w:t>õ</w:t>
      </w:r>
      <w:r w:rsidR="5396AB16" w:rsidRPr="3B9A5AFA">
        <w:rPr>
          <w:rStyle w:val="normaltextrun"/>
        </w:rPr>
        <w:t>iguste ja vabaduste varasemate piirangute leevendamisega, mistõttu</w:t>
      </w:r>
      <w:r w:rsidR="5396AB16" w:rsidRPr="3B9A5AFA">
        <w:t xml:space="preserve"> </w:t>
      </w:r>
      <w:r w:rsidR="56EF41F2" w:rsidRPr="3B9A5AFA">
        <w:t>vastuolu põhiseadusega puudub</w:t>
      </w:r>
      <w:r w:rsidR="7D4A42DD" w:rsidRPr="3B9A5AFA">
        <w:t>.</w:t>
      </w:r>
    </w:p>
    <w:p w14:paraId="572E5984" w14:textId="0F39F196" w:rsidR="3B9A5AFA" w:rsidRDefault="3B9A5AFA" w:rsidP="3B9A5AFA">
      <w:pPr>
        <w:pStyle w:val="paragraph"/>
        <w:spacing w:before="0" w:beforeAutospacing="0" w:after="0" w:afterAutospacing="0"/>
        <w:jc w:val="both"/>
      </w:pPr>
    </w:p>
    <w:p w14:paraId="24BD9F2B" w14:textId="05CEC1C1" w:rsidR="502D7512" w:rsidRDefault="502D7512" w:rsidP="3B9A5AFA">
      <w:pPr>
        <w:pStyle w:val="paragraph"/>
        <w:spacing w:before="0" w:beforeAutospacing="0" w:after="0" w:afterAutospacing="0"/>
        <w:jc w:val="both"/>
        <w:rPr>
          <w:rStyle w:val="normaltextrun"/>
        </w:rPr>
      </w:pPr>
      <w:r w:rsidRPr="3B9A5AFA">
        <w:t xml:space="preserve">Eelnõuga </w:t>
      </w:r>
      <w:r w:rsidR="3A96BF29" w:rsidRPr="3B9A5AFA">
        <w:t>täiendatakse</w:t>
      </w:r>
      <w:r w:rsidRPr="3B9A5AFA">
        <w:t xml:space="preserve"> ka </w:t>
      </w:r>
      <w:r w:rsidR="4B0D0EBF" w:rsidRPr="3B9A5AFA">
        <w:rPr>
          <w:rStyle w:val="normaltextrun"/>
          <w:rFonts w:eastAsiaTheme="majorEastAsia"/>
        </w:rPr>
        <w:t>Euroopa Parlamendi ja nõukogu direktiivist (EL) 2026/470</w:t>
      </w:r>
      <w:r w:rsidR="4B0D0EBF" w:rsidRPr="3B9A5AFA">
        <w:t xml:space="preserve"> tulenev</w:t>
      </w:r>
      <w:r w:rsidR="4B2E07BF" w:rsidRPr="3B9A5AFA">
        <w:t>aid</w:t>
      </w:r>
      <w:r w:rsidR="4B0D0EBF" w:rsidRPr="3B9A5AFA">
        <w:t xml:space="preserve"> </w:t>
      </w:r>
      <w:r w:rsidR="580839C9" w:rsidRPr="3B9A5AFA">
        <w:t xml:space="preserve">kestlikkusavandeaudiitori kutse </w:t>
      </w:r>
      <w:r w:rsidR="0E57CA91" w:rsidRPr="3B9A5AFA">
        <w:t>andmise</w:t>
      </w:r>
      <w:r w:rsidR="580839C9" w:rsidRPr="3B9A5AFA">
        <w:t xml:space="preserve"> </w:t>
      </w:r>
      <w:r w:rsidR="2EB7B37A" w:rsidRPr="3B9A5AFA">
        <w:t>tingimusi</w:t>
      </w:r>
      <w:r w:rsidR="56A2E875" w:rsidRPr="3B9A5AFA">
        <w:t>.</w:t>
      </w:r>
      <w:r w:rsidR="7BEE833C" w:rsidRPr="3B9A5AFA">
        <w:t xml:space="preserve"> Selliseks lisatavaks </w:t>
      </w:r>
      <w:r w:rsidR="656ACB04" w:rsidRPr="3B9A5AFA">
        <w:t>tingimuseks</w:t>
      </w:r>
      <w:r w:rsidR="7BEE833C" w:rsidRPr="3B9A5AFA">
        <w:t xml:space="preserve"> on </w:t>
      </w:r>
      <w:r w:rsidR="580839C9" w:rsidRPr="3B9A5AFA">
        <w:t>finantsvandeaudiitori kutse</w:t>
      </w:r>
      <w:r w:rsidR="7629DB8F" w:rsidRPr="3B9A5AFA">
        <w:t xml:space="preserve"> omamine</w:t>
      </w:r>
      <w:r w:rsidR="740730D3" w:rsidRPr="3B9A5AFA">
        <w:t xml:space="preserve">. </w:t>
      </w:r>
      <w:r w:rsidR="5C25DFB1" w:rsidRPr="3B9A5AFA">
        <w:t xml:space="preserve">Finantsvandeaudiitori ning muud kestlikkusavandeaudiitori kutse </w:t>
      </w:r>
      <w:r w:rsidR="30A629DB" w:rsidRPr="3B9A5AFA">
        <w:t xml:space="preserve">andmise </w:t>
      </w:r>
      <w:r w:rsidR="5C25DFB1" w:rsidRPr="3B9A5AFA">
        <w:t>tingimused jäävad samaks</w:t>
      </w:r>
      <w:r w:rsidR="3EC01437" w:rsidRPr="3B9A5AFA">
        <w:t xml:space="preserve">. </w:t>
      </w:r>
      <w:r w:rsidR="2549559D" w:rsidRPr="3B9A5AFA">
        <w:t>Nimetatud muudatus</w:t>
      </w:r>
      <w:r w:rsidR="48BFED67" w:rsidRPr="3B9A5AFA">
        <w:t xml:space="preserve"> </w:t>
      </w:r>
      <w:r w:rsidR="7F1DA94E" w:rsidRPr="3B9A5AFA">
        <w:t>on vajalik, kuna</w:t>
      </w:r>
      <w:r w:rsidR="48BFED67" w:rsidRPr="3B9A5AFA">
        <w:t xml:space="preserve"> k</w:t>
      </w:r>
      <w:r w:rsidR="6AE74097" w:rsidRPr="3B9A5AFA">
        <w:t xml:space="preserve">estlikkusaruandlus </w:t>
      </w:r>
      <w:r w:rsidR="2FD4C4E0" w:rsidRPr="3B9A5AFA">
        <w:t xml:space="preserve">on </w:t>
      </w:r>
      <w:r w:rsidR="6AE74097" w:rsidRPr="3B9A5AFA">
        <w:t>tihedalt seotud ettevõtte finantsaruandlusega</w:t>
      </w:r>
      <w:r w:rsidR="0016BB31" w:rsidRPr="3B9A5AFA">
        <w:t>, st k</w:t>
      </w:r>
      <w:r w:rsidR="6AE74097" w:rsidRPr="3B9A5AFA">
        <w:t xml:space="preserve">estlikkusteave mõjutab otseselt ettevõtte finantsseisundit, väärtust ja riske. Seetõttu </w:t>
      </w:r>
      <w:r w:rsidR="539E9D4B" w:rsidRPr="3B9A5AFA">
        <w:t xml:space="preserve">on vaja, et </w:t>
      </w:r>
      <w:r w:rsidR="6AE74097" w:rsidRPr="3B9A5AFA">
        <w:t>kestlikkus</w:t>
      </w:r>
      <w:r w:rsidR="5302D799" w:rsidRPr="3B9A5AFA">
        <w:t>vande</w:t>
      </w:r>
      <w:r w:rsidR="6AE74097" w:rsidRPr="3B9A5AFA">
        <w:t>audiitor</w:t>
      </w:r>
      <w:r w:rsidR="47E0AFCA" w:rsidRPr="3B9A5AFA">
        <w:t xml:space="preserve"> omaks</w:t>
      </w:r>
      <w:r w:rsidR="6AE74097" w:rsidRPr="3B9A5AFA">
        <w:t xml:space="preserve"> teadmisi finantsaruandlusest, riskihindamisest ja auditimetoodikast</w:t>
      </w:r>
      <w:r w:rsidR="5E9E1F6D" w:rsidRPr="3B9A5AFA">
        <w:t xml:space="preserve">. </w:t>
      </w:r>
      <w:r w:rsidR="52E9DA1B" w:rsidRPr="3B9A5AFA">
        <w:t xml:space="preserve">Eestis on 97 kestlikkusavandeaudiitori kutsega isikut ning neil kõigil on ka finantsvandeaudiitori kutse. </w:t>
      </w:r>
      <w:r w:rsidR="1949B35D" w:rsidRPr="3B9A5AFA">
        <w:t xml:space="preserve">Seetõttu ei mõjuta muudatus </w:t>
      </w:r>
      <w:r w:rsidR="13E5CDE6" w:rsidRPr="3B9A5AFA">
        <w:t xml:space="preserve">isikuid, kes juba omavad </w:t>
      </w:r>
      <w:r w:rsidR="1949B35D" w:rsidRPr="3B9A5AFA">
        <w:t xml:space="preserve">kestlikkusvandeaudiitori kutset. </w:t>
      </w:r>
      <w:r w:rsidR="297D5589" w:rsidRPr="3B9A5AFA">
        <w:t xml:space="preserve">Kuigi lisatava tingimuse näol on tegemist kutsevabaduse riivega, siis on selle eesmärk legitiimne </w:t>
      </w:r>
      <w:r w:rsidR="34C1D14A" w:rsidRPr="3B9A5AFA">
        <w:rPr>
          <w:rStyle w:val="normaltextrun"/>
        </w:rPr>
        <w:t xml:space="preserve">ning </w:t>
      </w:r>
      <w:r w:rsidR="758C24FA" w:rsidRPr="3B9A5AFA">
        <w:rPr>
          <w:rStyle w:val="normaltextrun"/>
        </w:rPr>
        <w:t>vastuolu põhiseadusega</w:t>
      </w:r>
      <w:r w:rsidR="5E0B68A5" w:rsidRPr="3B9A5AFA">
        <w:rPr>
          <w:rStyle w:val="normaltextrun"/>
        </w:rPr>
        <w:t xml:space="preserve"> puudub</w:t>
      </w:r>
      <w:r w:rsidR="758C24FA" w:rsidRPr="3B9A5AFA">
        <w:rPr>
          <w:rStyle w:val="normaltextrun"/>
        </w:rPr>
        <w:t>.</w:t>
      </w:r>
      <w:r w:rsidR="75EFC712" w:rsidRPr="3B9A5AFA">
        <w:rPr>
          <w:rStyle w:val="normaltextrun"/>
        </w:rPr>
        <w:t xml:space="preserve"> </w:t>
      </w:r>
      <w:r w:rsidR="731B4208" w:rsidRPr="3B9A5AFA">
        <w:rPr>
          <w:rStyle w:val="normaltextrun"/>
        </w:rPr>
        <w:t>Muudatuse kohaselt võetakse f</w:t>
      </w:r>
      <w:r w:rsidR="75EFC712" w:rsidRPr="3B9A5AFA">
        <w:rPr>
          <w:rStyle w:val="normaltextrun"/>
        </w:rPr>
        <w:t>inantsvandeaudiitori kutse ära võtmisel ära ka kestlikkusvandeaudiitori kutse</w:t>
      </w:r>
      <w:r w:rsidR="4C7AB34F" w:rsidRPr="3B9A5AFA">
        <w:rPr>
          <w:rStyle w:val="normaltextrun"/>
        </w:rPr>
        <w:t>. Ku</w:t>
      </w:r>
      <w:r w:rsidR="2E92A07E" w:rsidRPr="3B9A5AFA">
        <w:rPr>
          <w:rStyle w:val="normaltextrun"/>
        </w:rPr>
        <w:t>na</w:t>
      </w:r>
      <w:r w:rsidR="4C7AB34F" w:rsidRPr="3B9A5AFA">
        <w:rPr>
          <w:rStyle w:val="normaltextrun"/>
        </w:rPr>
        <w:t xml:space="preserve"> kestlikkusvandeaudiitorina saab töötada </w:t>
      </w:r>
      <w:r w:rsidR="42CDB6EB" w:rsidRPr="3B9A5AFA">
        <w:rPr>
          <w:rStyle w:val="normaltextrun"/>
        </w:rPr>
        <w:t xml:space="preserve">vaid isik, kes omab teadmisi ja oskusi </w:t>
      </w:r>
      <w:r w:rsidR="571D9521" w:rsidRPr="3B9A5AFA">
        <w:rPr>
          <w:rStyle w:val="normaltextrun"/>
        </w:rPr>
        <w:t xml:space="preserve">finantsvandeaudiitorina töötamiseks, siis </w:t>
      </w:r>
      <w:r w:rsidR="0965FC71" w:rsidRPr="3B9A5AFA">
        <w:rPr>
          <w:rStyle w:val="normaltextrun"/>
        </w:rPr>
        <w:t xml:space="preserve">on </w:t>
      </w:r>
      <w:r w:rsidR="3B4DC0C1" w:rsidRPr="3B9A5AFA">
        <w:rPr>
          <w:rStyle w:val="normaltextrun"/>
        </w:rPr>
        <w:t xml:space="preserve">ka </w:t>
      </w:r>
      <w:r w:rsidR="0965FC71" w:rsidRPr="3B9A5AFA">
        <w:rPr>
          <w:rStyle w:val="normaltextrun"/>
        </w:rPr>
        <w:t>sellel riivel legitiimne eesmär</w:t>
      </w:r>
      <w:r w:rsidR="26BEF086" w:rsidRPr="3B9A5AFA">
        <w:rPr>
          <w:rStyle w:val="normaltextrun"/>
        </w:rPr>
        <w:t>k ning vastuolu põhiseadusega puudub.</w:t>
      </w:r>
    </w:p>
    <w:p w14:paraId="54AADDD2" w14:textId="1EDFCFA8" w:rsidR="004E50E2" w:rsidRDefault="004E50E2" w:rsidP="00CE7166">
      <w:pPr>
        <w:pStyle w:val="paragraph"/>
        <w:spacing w:before="0" w:beforeAutospacing="0" w:after="0" w:afterAutospacing="0"/>
        <w:jc w:val="both"/>
        <w:textAlignment w:val="baseline"/>
        <w:rPr>
          <w:rStyle w:val="normaltextrun"/>
          <w:rFonts w:eastAsiaTheme="majorEastAsia"/>
        </w:rPr>
      </w:pPr>
    </w:p>
    <w:p w14:paraId="2D2358C2" w14:textId="3A0C92A9" w:rsidR="0029528D" w:rsidRDefault="0029528D" w:rsidP="00CE716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lastRenderedPageBreak/>
        <w:t>3.2 Eelnõu sisu analüüs</w:t>
      </w:r>
    </w:p>
    <w:p w14:paraId="36AA2B05" w14:textId="77777777" w:rsidR="004E50E2" w:rsidRDefault="004E50E2" w:rsidP="00CE7166">
      <w:pPr>
        <w:pStyle w:val="paragraph"/>
        <w:spacing w:before="0" w:beforeAutospacing="0" w:after="0" w:afterAutospacing="0"/>
        <w:jc w:val="both"/>
        <w:textAlignment w:val="baseline"/>
        <w:rPr>
          <w:rStyle w:val="normaltextrun"/>
          <w:rFonts w:eastAsiaTheme="majorEastAsia"/>
        </w:rPr>
      </w:pPr>
    </w:p>
    <w:p w14:paraId="5FFD4CA9" w14:textId="3850254A" w:rsidR="0029528D" w:rsidRDefault="0029528D" w:rsidP="00CE716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Eelnõu koosneb </w:t>
      </w:r>
      <w:r w:rsidR="0065287E">
        <w:rPr>
          <w:rStyle w:val="normaltextrun"/>
          <w:rFonts w:eastAsiaTheme="majorEastAsia"/>
        </w:rPr>
        <w:t>k</w:t>
      </w:r>
      <w:r w:rsidR="00CE7166">
        <w:rPr>
          <w:rStyle w:val="normaltextrun"/>
          <w:rFonts w:eastAsiaTheme="majorEastAsia"/>
        </w:rPr>
        <w:t>ahest</w:t>
      </w:r>
      <w:r>
        <w:rPr>
          <w:rStyle w:val="normaltextrun"/>
          <w:rFonts w:eastAsiaTheme="majorEastAsia"/>
        </w:rPr>
        <w:t> paragrahvist:</w:t>
      </w:r>
    </w:p>
    <w:p w14:paraId="1372DD8B" w14:textId="7E1A837A" w:rsidR="0029528D" w:rsidRDefault="0029528D" w:rsidP="00CE716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1</w:t>
      </w:r>
      <w:r w:rsidR="002F05D9">
        <w:rPr>
          <w:rStyle w:val="normaltextrun"/>
          <w:rFonts w:eastAsiaTheme="majorEastAsia"/>
        </w:rPr>
        <w:t>, mis käsitleb r</w:t>
      </w:r>
      <w:r>
        <w:rPr>
          <w:rStyle w:val="normaltextrun"/>
          <w:rFonts w:eastAsiaTheme="majorEastAsia"/>
        </w:rPr>
        <w:t>aamatupidamise seaduse muutmi</w:t>
      </w:r>
      <w:r w:rsidR="002F05D9">
        <w:rPr>
          <w:rStyle w:val="normaltextrun"/>
          <w:rFonts w:eastAsiaTheme="majorEastAsia"/>
        </w:rPr>
        <w:t>st</w:t>
      </w:r>
      <w:r>
        <w:rPr>
          <w:rStyle w:val="normaltextrun"/>
          <w:rFonts w:eastAsiaTheme="majorEastAsia"/>
        </w:rPr>
        <w:t>;</w:t>
      </w:r>
    </w:p>
    <w:p w14:paraId="38A9D16C" w14:textId="6C1DF64C" w:rsidR="0029528D" w:rsidRDefault="0029528D" w:rsidP="00CE716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2</w:t>
      </w:r>
      <w:r w:rsidR="002F05D9">
        <w:rPr>
          <w:rStyle w:val="normaltextrun"/>
          <w:rFonts w:eastAsiaTheme="majorEastAsia"/>
        </w:rPr>
        <w:t>, mis käsitleb a</w:t>
      </w:r>
      <w:r>
        <w:rPr>
          <w:rStyle w:val="normaltextrun"/>
          <w:rFonts w:eastAsiaTheme="majorEastAsia"/>
        </w:rPr>
        <w:t>udiitortegevuse seaduse muutmi</w:t>
      </w:r>
      <w:r w:rsidR="002F05D9">
        <w:rPr>
          <w:rStyle w:val="normaltextrun"/>
          <w:rFonts w:eastAsiaTheme="majorEastAsia"/>
        </w:rPr>
        <w:t>st.</w:t>
      </w:r>
    </w:p>
    <w:p w14:paraId="66867956" w14:textId="77777777" w:rsidR="004E50E2" w:rsidRDefault="004E50E2" w:rsidP="00CE7166">
      <w:pPr>
        <w:pStyle w:val="paragraph"/>
        <w:spacing w:before="0" w:beforeAutospacing="0" w:after="0" w:afterAutospacing="0"/>
        <w:jc w:val="both"/>
        <w:textAlignment w:val="baseline"/>
        <w:rPr>
          <w:rStyle w:val="normaltextrun"/>
          <w:rFonts w:eastAsiaTheme="majorEastAsia"/>
          <w:b/>
          <w:bCs/>
        </w:rPr>
      </w:pPr>
    </w:p>
    <w:p w14:paraId="7CACD8F6" w14:textId="4FE9B96C" w:rsidR="0029528D" w:rsidRDefault="0029528D" w:rsidP="00CE7166">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 1. Raamatupidamise seaduse muudatused</w:t>
      </w:r>
    </w:p>
    <w:p w14:paraId="33779701" w14:textId="77777777" w:rsidR="004E50E2" w:rsidRDefault="004E50E2" w:rsidP="00CE7166">
      <w:pPr>
        <w:pStyle w:val="paragraph"/>
        <w:spacing w:before="0" w:beforeAutospacing="0" w:after="0" w:afterAutospacing="0"/>
        <w:jc w:val="both"/>
        <w:textAlignment w:val="baseline"/>
        <w:rPr>
          <w:rStyle w:val="normaltextrun"/>
          <w:rFonts w:eastAsiaTheme="majorEastAsia"/>
          <w:b/>
          <w:bCs/>
          <w:color w:val="000000"/>
        </w:rPr>
      </w:pPr>
    </w:p>
    <w:p w14:paraId="55ECC877" w14:textId="0DDD82BE" w:rsidR="00BE5AF0" w:rsidRDefault="002F05D9" w:rsidP="00CE7166">
      <w:pPr>
        <w:pStyle w:val="paragraph"/>
        <w:spacing w:before="0" w:beforeAutospacing="0" w:after="0" w:afterAutospacing="0"/>
        <w:jc w:val="both"/>
        <w:textAlignment w:val="baseline"/>
        <w:rPr>
          <w:rFonts w:eastAsiaTheme="majorEastAsia"/>
          <w:color w:val="000000"/>
        </w:rPr>
      </w:pPr>
      <w:r>
        <w:rPr>
          <w:rStyle w:val="normaltextrun"/>
          <w:rFonts w:eastAsiaTheme="majorEastAsia"/>
          <w:b/>
          <w:color w:val="000000" w:themeColor="text1"/>
        </w:rPr>
        <w:t xml:space="preserve">Eelnõu § 1 punktiga 1 </w:t>
      </w:r>
      <w:r w:rsidRPr="003E468E">
        <w:rPr>
          <w:rStyle w:val="normaltextrun"/>
          <w:rFonts w:eastAsiaTheme="majorEastAsia"/>
          <w:bCs/>
          <w:color w:val="000000" w:themeColor="text1"/>
        </w:rPr>
        <w:t xml:space="preserve">tunnistatakse kehtetuks </w:t>
      </w:r>
      <w:r w:rsidR="00F0336F" w:rsidRPr="003E468E">
        <w:rPr>
          <w:rStyle w:val="normaltextrun"/>
          <w:rFonts w:eastAsiaTheme="majorEastAsia"/>
          <w:bCs/>
          <w:color w:val="000000" w:themeColor="text1"/>
        </w:rPr>
        <w:t xml:space="preserve">RPS § 3 </w:t>
      </w:r>
      <w:r w:rsidR="00380673" w:rsidRPr="003E468E">
        <w:rPr>
          <w:rStyle w:val="normaltextrun"/>
          <w:rFonts w:eastAsiaTheme="majorEastAsia"/>
          <w:bCs/>
          <w:color w:val="000000" w:themeColor="text1"/>
        </w:rPr>
        <w:t>punkt 9</w:t>
      </w:r>
      <w:r w:rsidR="00380673" w:rsidRPr="003E468E">
        <w:rPr>
          <w:rStyle w:val="normaltextrun"/>
          <w:rFonts w:eastAsiaTheme="majorEastAsia"/>
          <w:bCs/>
          <w:color w:val="000000" w:themeColor="text1"/>
          <w:vertAlign w:val="superscript"/>
        </w:rPr>
        <w:t>2</w:t>
      </w:r>
      <w:r w:rsidRPr="003E468E">
        <w:rPr>
          <w:rStyle w:val="normaltextrun"/>
          <w:rFonts w:eastAsiaTheme="majorEastAsia"/>
          <w:bCs/>
          <w:color w:val="000000" w:themeColor="text1"/>
        </w:rPr>
        <w:t>.</w:t>
      </w:r>
      <w:r w:rsidR="00380673" w:rsidRPr="003E468E" w:rsidDel="002F05D9">
        <w:rPr>
          <w:rStyle w:val="normaltextrun"/>
          <w:rFonts w:eastAsiaTheme="majorEastAsia"/>
          <w:bCs/>
          <w:color w:val="000000" w:themeColor="text1"/>
        </w:rPr>
        <w:t xml:space="preserve"> </w:t>
      </w:r>
      <w:r w:rsidR="002B271E" w:rsidRPr="002F05D9">
        <w:rPr>
          <w:rStyle w:val="normaltextrun"/>
          <w:rFonts w:eastAsiaTheme="majorEastAsia"/>
          <w:bCs/>
          <w:color w:val="000000" w:themeColor="text1"/>
        </w:rPr>
        <w:t xml:space="preserve">Eelnõu kohaselt </w:t>
      </w:r>
      <w:r w:rsidR="005677A2" w:rsidRPr="002F05D9">
        <w:rPr>
          <w:rFonts w:eastAsiaTheme="majorEastAsia"/>
          <w:bCs/>
          <w:color w:val="000000" w:themeColor="text1"/>
        </w:rPr>
        <w:t xml:space="preserve">piiratakse isikute ringi, kellele edaspidi kohaldub kestlikkusaruande koostamise kohustus. </w:t>
      </w:r>
      <w:r w:rsidR="00D25877" w:rsidRPr="002F05D9">
        <w:rPr>
          <w:rFonts w:eastAsiaTheme="majorEastAsia"/>
          <w:bCs/>
          <w:color w:val="000000" w:themeColor="text1"/>
        </w:rPr>
        <w:t xml:space="preserve">Kuna </w:t>
      </w:r>
      <w:r w:rsidR="460047B9" w:rsidRPr="002F05D9">
        <w:rPr>
          <w:rFonts w:eastAsiaTheme="majorEastAsia"/>
          <w:bCs/>
          <w:color w:val="000000" w:themeColor="text1"/>
        </w:rPr>
        <w:t xml:space="preserve">börsiettevõttest </w:t>
      </w:r>
      <w:r w:rsidR="00BC6404" w:rsidRPr="002F05D9">
        <w:rPr>
          <w:bCs/>
          <w:noProof/>
        </w:rPr>
        <w:t>VKE</w:t>
      </w:r>
      <w:r w:rsidR="5967F855" w:rsidRPr="002F05D9">
        <w:rPr>
          <w:bCs/>
          <w:noProof/>
        </w:rPr>
        <w:t>-d</w:t>
      </w:r>
      <w:r w:rsidR="0099139D" w:rsidRPr="002F05D9">
        <w:rPr>
          <w:bCs/>
          <w:noProof/>
        </w:rPr>
        <w:t xml:space="preserve"> </w:t>
      </w:r>
      <w:r w:rsidR="00D25877" w:rsidRPr="002F05D9">
        <w:rPr>
          <w:rFonts w:eastAsiaTheme="majorEastAsia"/>
          <w:bCs/>
          <w:color w:val="000000" w:themeColor="text1"/>
        </w:rPr>
        <w:t>ei kuulu edaspidi kestlikkusaruande koostamise kohustusega isikute hulka</w:t>
      </w:r>
      <w:r w:rsidR="005D3EEA" w:rsidRPr="002F05D9">
        <w:rPr>
          <w:rFonts w:eastAsiaTheme="majorEastAsia"/>
          <w:bCs/>
          <w:color w:val="000000" w:themeColor="text1"/>
        </w:rPr>
        <w:t xml:space="preserve"> ja </w:t>
      </w:r>
      <w:r w:rsidR="009721EA" w:rsidRPr="002F05D9">
        <w:rPr>
          <w:rFonts w:eastAsiaTheme="majorEastAsia"/>
          <w:bCs/>
          <w:color w:val="000000" w:themeColor="text1"/>
        </w:rPr>
        <w:t xml:space="preserve">neile </w:t>
      </w:r>
      <w:r w:rsidR="005D3EEA" w:rsidRPr="002F05D9">
        <w:rPr>
          <w:bCs/>
          <w:noProof/>
        </w:rPr>
        <w:t>mõeldud kestlikkusaruandluse standard on direktiivist eemaldatud</w:t>
      </w:r>
      <w:r w:rsidR="00F13E1A" w:rsidRPr="002F05D9">
        <w:rPr>
          <w:bCs/>
          <w:noProof/>
        </w:rPr>
        <w:t>,</w:t>
      </w:r>
      <w:r w:rsidR="005D3EEA" w:rsidRPr="002F05D9">
        <w:rPr>
          <w:rFonts w:eastAsiaTheme="majorEastAsia"/>
          <w:bCs/>
          <w:color w:val="000000" w:themeColor="text1"/>
        </w:rPr>
        <w:t xml:space="preserve"> </w:t>
      </w:r>
      <w:r w:rsidR="00D25877" w:rsidRPr="002F05D9">
        <w:rPr>
          <w:rFonts w:eastAsiaTheme="majorEastAsia"/>
          <w:bCs/>
          <w:color w:val="000000" w:themeColor="text1"/>
        </w:rPr>
        <w:t xml:space="preserve">siis </w:t>
      </w:r>
      <w:r w:rsidR="00A50C90" w:rsidRPr="002F05D9">
        <w:rPr>
          <w:rFonts w:eastAsiaTheme="majorEastAsia"/>
          <w:bCs/>
          <w:color w:val="000000" w:themeColor="text1"/>
        </w:rPr>
        <w:t xml:space="preserve">ei </w:t>
      </w:r>
      <w:r w:rsidR="00E06118" w:rsidRPr="002F05D9">
        <w:rPr>
          <w:rFonts w:eastAsiaTheme="majorEastAsia"/>
          <w:bCs/>
          <w:color w:val="000000" w:themeColor="text1"/>
        </w:rPr>
        <w:t xml:space="preserve">ole see säte ka </w:t>
      </w:r>
      <w:r w:rsidR="00963C53" w:rsidRPr="002F05D9">
        <w:rPr>
          <w:rFonts w:eastAsiaTheme="majorEastAsia"/>
          <w:bCs/>
          <w:color w:val="000000" w:themeColor="text1"/>
        </w:rPr>
        <w:t>RPS-</w:t>
      </w:r>
      <w:r w:rsidR="00963C53" w:rsidRPr="34D7AD27">
        <w:rPr>
          <w:rFonts w:eastAsiaTheme="majorEastAsia"/>
          <w:color w:val="000000" w:themeColor="text1"/>
        </w:rPr>
        <w:t xml:space="preserve">s enam asjakohane. </w:t>
      </w:r>
    </w:p>
    <w:p w14:paraId="434EC62A" w14:textId="77777777" w:rsidR="00380673" w:rsidRDefault="00380673" w:rsidP="00CE7166">
      <w:pPr>
        <w:pStyle w:val="paragraph"/>
        <w:spacing w:before="0" w:beforeAutospacing="0" w:after="0" w:afterAutospacing="0"/>
        <w:jc w:val="both"/>
        <w:textAlignment w:val="baseline"/>
        <w:rPr>
          <w:rStyle w:val="normaltextrun"/>
          <w:rFonts w:eastAsiaTheme="majorEastAsia"/>
          <w:color w:val="000000"/>
        </w:rPr>
      </w:pPr>
    </w:p>
    <w:p w14:paraId="5096A102" w14:textId="4BF3D78D" w:rsidR="00835736" w:rsidRPr="002F05D9" w:rsidRDefault="002F05D9" w:rsidP="00CE7166">
      <w:pPr>
        <w:pStyle w:val="paragraph"/>
        <w:spacing w:before="0" w:beforeAutospacing="0" w:after="0" w:afterAutospacing="0"/>
        <w:jc w:val="both"/>
        <w:textAlignment w:val="baseline"/>
        <w:rPr>
          <w:rFonts w:eastAsiaTheme="majorEastAsia"/>
          <w:bCs/>
          <w:color w:val="000000"/>
        </w:rPr>
      </w:pPr>
      <w:r>
        <w:rPr>
          <w:rStyle w:val="normaltextrun"/>
          <w:rFonts w:eastAsiaTheme="majorEastAsia"/>
          <w:b/>
          <w:color w:val="000000" w:themeColor="text1"/>
        </w:rPr>
        <w:t>Eelnõu § 1 punktiga 2</w:t>
      </w:r>
      <w:r w:rsidRPr="003E468E">
        <w:rPr>
          <w:rStyle w:val="normaltextrun"/>
          <w:rFonts w:eastAsiaTheme="majorEastAsia"/>
          <w:bCs/>
          <w:color w:val="000000" w:themeColor="text1"/>
        </w:rPr>
        <w:t xml:space="preserve"> täiendatakse </w:t>
      </w:r>
      <w:r w:rsidR="0090735C" w:rsidRPr="003E468E">
        <w:rPr>
          <w:rStyle w:val="normaltextrun"/>
          <w:rFonts w:eastAsiaTheme="majorEastAsia"/>
          <w:bCs/>
          <w:color w:val="000000" w:themeColor="text1"/>
        </w:rPr>
        <w:t xml:space="preserve">RPS § 3 punktidega </w:t>
      </w:r>
      <w:r w:rsidR="00902C16" w:rsidRPr="003E468E">
        <w:rPr>
          <w:rFonts w:eastAsiaTheme="majorEastAsia"/>
          <w:bCs/>
          <w:color w:val="000000" w:themeColor="text1"/>
        </w:rPr>
        <w:t>9</w:t>
      </w:r>
      <w:r w:rsidR="00902C16" w:rsidRPr="003E468E">
        <w:rPr>
          <w:rFonts w:eastAsiaTheme="majorEastAsia"/>
          <w:bCs/>
          <w:color w:val="000000" w:themeColor="text1"/>
          <w:vertAlign w:val="superscript"/>
        </w:rPr>
        <w:t>4</w:t>
      </w:r>
      <w:r w:rsidR="00902C16" w:rsidRPr="003E468E">
        <w:rPr>
          <w:rFonts w:eastAsiaTheme="majorEastAsia"/>
          <w:bCs/>
          <w:color w:val="000000" w:themeColor="text1"/>
        </w:rPr>
        <w:t>–9</w:t>
      </w:r>
      <w:r w:rsidR="00902C16" w:rsidRPr="003E468E">
        <w:rPr>
          <w:rFonts w:eastAsiaTheme="majorEastAsia"/>
          <w:bCs/>
          <w:color w:val="000000" w:themeColor="text1"/>
          <w:vertAlign w:val="superscript"/>
        </w:rPr>
        <w:t>6</w:t>
      </w:r>
      <w:r w:rsidR="00902C16" w:rsidRPr="003E468E">
        <w:rPr>
          <w:rFonts w:eastAsiaTheme="majorEastAsia"/>
          <w:bCs/>
          <w:color w:val="000000" w:themeColor="text1"/>
        </w:rPr>
        <w:t xml:space="preserve"> </w:t>
      </w:r>
      <w:r w:rsidR="00902C16" w:rsidRPr="002F05D9">
        <w:rPr>
          <w:rFonts w:eastAsiaTheme="majorEastAsia"/>
          <w:bCs/>
          <w:color w:val="000000" w:themeColor="text1"/>
        </w:rPr>
        <w:t xml:space="preserve">ning sätestatakse </w:t>
      </w:r>
      <w:r w:rsidR="00D332BF" w:rsidRPr="002F05D9">
        <w:rPr>
          <w:rFonts w:eastAsiaTheme="majorEastAsia"/>
          <w:bCs/>
          <w:color w:val="000000" w:themeColor="text1"/>
        </w:rPr>
        <w:t xml:space="preserve">uued terminid. </w:t>
      </w:r>
    </w:p>
    <w:p w14:paraId="30FA919A" w14:textId="558199E3" w:rsidR="42AE4167" w:rsidRPr="00CE7166" w:rsidRDefault="42AE4167" w:rsidP="00CE7166">
      <w:pPr>
        <w:pStyle w:val="paragraph"/>
        <w:spacing w:before="0" w:beforeAutospacing="0" w:after="0" w:afterAutospacing="0"/>
        <w:jc w:val="both"/>
        <w:rPr>
          <w:rFonts w:eastAsiaTheme="majorEastAsia"/>
          <w:color w:val="000000" w:themeColor="text1"/>
        </w:rPr>
      </w:pPr>
    </w:p>
    <w:p w14:paraId="3D18B992" w14:textId="269F3952" w:rsidR="002F05D9" w:rsidRPr="00CE7166" w:rsidRDefault="00962E3F" w:rsidP="00CE7166">
      <w:pPr>
        <w:pStyle w:val="paragraph"/>
        <w:spacing w:before="0" w:beforeAutospacing="0" w:after="0" w:afterAutospacing="0"/>
        <w:jc w:val="both"/>
        <w:textAlignment w:val="baseline"/>
        <w:rPr>
          <w:rFonts w:eastAsiaTheme="majorEastAsia"/>
          <w:color w:val="000000" w:themeColor="text1"/>
        </w:rPr>
      </w:pPr>
      <w:r w:rsidRPr="003E468E">
        <w:rPr>
          <w:rFonts w:eastAsiaTheme="majorEastAsia"/>
          <w:color w:val="000000" w:themeColor="text1"/>
        </w:rPr>
        <w:t>Punktiga 9</w:t>
      </w:r>
      <w:r w:rsidRPr="003E468E">
        <w:rPr>
          <w:rFonts w:eastAsiaTheme="majorEastAsia"/>
          <w:color w:val="000000" w:themeColor="text1"/>
          <w:vertAlign w:val="superscript"/>
        </w:rPr>
        <w:t>4</w:t>
      </w:r>
      <w:r w:rsidRPr="00CE7166">
        <w:rPr>
          <w:rFonts w:eastAsiaTheme="majorEastAsia"/>
          <w:color w:val="000000" w:themeColor="text1"/>
        </w:rPr>
        <w:t xml:space="preserve"> lisatakse seadusesse </w:t>
      </w:r>
      <w:r w:rsidR="00CB0CFC" w:rsidRPr="00CE7166">
        <w:rPr>
          <w:rFonts w:eastAsiaTheme="majorEastAsia"/>
          <w:color w:val="000000" w:themeColor="text1"/>
        </w:rPr>
        <w:t xml:space="preserve">termin „kestlikkusaruandja“. Termin </w:t>
      </w:r>
      <w:r w:rsidR="001E686C" w:rsidRPr="00CE7166">
        <w:rPr>
          <w:rFonts w:eastAsiaTheme="majorEastAsia"/>
          <w:color w:val="000000" w:themeColor="text1"/>
        </w:rPr>
        <w:t>as</w:t>
      </w:r>
      <w:r w:rsidR="00CB0CFC" w:rsidRPr="00CE7166">
        <w:rPr>
          <w:rFonts w:eastAsiaTheme="majorEastAsia"/>
          <w:color w:val="000000" w:themeColor="text1"/>
        </w:rPr>
        <w:t xml:space="preserve">endab sisuliselt </w:t>
      </w:r>
      <w:r w:rsidR="002F05D9" w:rsidRPr="00CE7166">
        <w:rPr>
          <w:rFonts w:eastAsiaTheme="majorEastAsia"/>
          <w:color w:val="000000" w:themeColor="text1"/>
        </w:rPr>
        <w:t xml:space="preserve">Euroopa Parlamendi ja Nõukogu </w:t>
      </w:r>
      <w:r w:rsidR="00126270" w:rsidRPr="3D1F68C4">
        <w:rPr>
          <w:rFonts w:eastAsiaTheme="majorEastAsia"/>
          <w:color w:val="000000" w:themeColor="text1"/>
        </w:rPr>
        <w:t>direktiivi</w:t>
      </w:r>
      <w:r w:rsidR="00126270" w:rsidRPr="00CE7166">
        <w:rPr>
          <w:rFonts w:eastAsiaTheme="majorEastAsia"/>
          <w:color w:val="000000" w:themeColor="text1"/>
        </w:rPr>
        <w:t xml:space="preserve"> (EL) 2026/470 </w:t>
      </w:r>
      <w:r w:rsidR="00813AAD" w:rsidRPr="00CE7166">
        <w:rPr>
          <w:rFonts w:eastAsiaTheme="majorEastAsia"/>
          <w:color w:val="000000" w:themeColor="text1"/>
        </w:rPr>
        <w:t xml:space="preserve">artikli 2 lõike </w:t>
      </w:r>
      <w:r w:rsidR="00A55C85" w:rsidRPr="00CE7166">
        <w:rPr>
          <w:rFonts w:eastAsiaTheme="majorEastAsia"/>
          <w:color w:val="000000" w:themeColor="text1"/>
        </w:rPr>
        <w:t>4</w:t>
      </w:r>
      <w:r w:rsidR="00813AAD" w:rsidRPr="00CE7166">
        <w:rPr>
          <w:rFonts w:eastAsiaTheme="majorEastAsia"/>
          <w:color w:val="000000" w:themeColor="text1"/>
        </w:rPr>
        <w:t xml:space="preserve"> punkti </w:t>
      </w:r>
      <w:r w:rsidR="00211171" w:rsidRPr="00CE7166">
        <w:rPr>
          <w:rFonts w:eastAsiaTheme="majorEastAsia"/>
          <w:color w:val="000000" w:themeColor="text1"/>
        </w:rPr>
        <w:t xml:space="preserve">b alapunktis ia toodud </w:t>
      </w:r>
      <w:r w:rsidR="001E686C" w:rsidRPr="00CE7166">
        <w:rPr>
          <w:rFonts w:eastAsiaTheme="majorEastAsia"/>
          <w:color w:val="000000" w:themeColor="text1"/>
        </w:rPr>
        <w:t>termini</w:t>
      </w:r>
      <w:r w:rsidR="00211171" w:rsidRPr="00CE7166">
        <w:rPr>
          <w:rFonts w:eastAsiaTheme="majorEastAsia"/>
          <w:color w:val="000000" w:themeColor="text1"/>
        </w:rPr>
        <w:t xml:space="preserve">t „aruandev ettevõtja“. </w:t>
      </w:r>
    </w:p>
    <w:p w14:paraId="2FB49648" w14:textId="77777777" w:rsidR="002F05D9" w:rsidRPr="00CE7166" w:rsidRDefault="002F05D9" w:rsidP="00CE7166">
      <w:pPr>
        <w:pStyle w:val="paragraph"/>
        <w:spacing w:before="0" w:beforeAutospacing="0" w:after="0" w:afterAutospacing="0"/>
        <w:jc w:val="both"/>
        <w:textAlignment w:val="baseline"/>
        <w:rPr>
          <w:rFonts w:eastAsiaTheme="majorEastAsia"/>
          <w:color w:val="000000" w:themeColor="text1"/>
        </w:rPr>
      </w:pPr>
    </w:p>
    <w:p w14:paraId="7A094D79" w14:textId="43B3745A" w:rsidR="00181A7D" w:rsidRPr="00CE7166" w:rsidRDefault="262BF11D" w:rsidP="3B9A5AFA">
      <w:pPr>
        <w:pStyle w:val="paragraph"/>
        <w:spacing w:before="0" w:beforeAutospacing="0" w:after="0" w:afterAutospacing="0"/>
        <w:jc w:val="both"/>
        <w:textAlignment w:val="baseline"/>
        <w:rPr>
          <w:rFonts w:eastAsiaTheme="majorEastAsia"/>
          <w:color w:val="000000"/>
        </w:rPr>
      </w:pPr>
      <w:r w:rsidRPr="3B9A5AFA">
        <w:rPr>
          <w:rFonts w:eastAsiaTheme="majorEastAsia"/>
          <w:color w:val="000000" w:themeColor="text1"/>
        </w:rPr>
        <w:t>RPS-i kohaselt o</w:t>
      </w:r>
      <w:r w:rsidR="2D4AC7CF" w:rsidRPr="3B9A5AFA">
        <w:rPr>
          <w:rFonts w:eastAsiaTheme="majorEastAsia"/>
          <w:color w:val="000000" w:themeColor="text1"/>
        </w:rPr>
        <w:t>leks</w:t>
      </w:r>
      <w:r w:rsidRPr="3B9A5AFA">
        <w:rPr>
          <w:rFonts w:eastAsiaTheme="majorEastAsia"/>
          <w:color w:val="000000" w:themeColor="text1"/>
        </w:rPr>
        <w:t xml:space="preserve"> </w:t>
      </w:r>
      <w:r w:rsidR="72B8F69D" w:rsidRPr="3B9A5AFA">
        <w:rPr>
          <w:rFonts w:eastAsiaTheme="majorEastAsia"/>
          <w:color w:val="000000" w:themeColor="text1"/>
        </w:rPr>
        <w:t>„</w:t>
      </w:r>
      <w:r w:rsidRPr="3B9A5AFA">
        <w:rPr>
          <w:rFonts w:eastAsiaTheme="majorEastAsia"/>
          <w:color w:val="000000" w:themeColor="text1"/>
        </w:rPr>
        <w:t>aruande</w:t>
      </w:r>
      <w:r w:rsidR="17FC7204" w:rsidRPr="3B9A5AFA">
        <w:rPr>
          <w:rFonts w:eastAsiaTheme="majorEastAsia"/>
          <w:color w:val="000000" w:themeColor="text1"/>
        </w:rPr>
        <w:t>v</w:t>
      </w:r>
      <w:r w:rsidRPr="3B9A5AFA">
        <w:rPr>
          <w:rFonts w:eastAsiaTheme="majorEastAsia"/>
          <w:color w:val="000000" w:themeColor="text1"/>
        </w:rPr>
        <w:t xml:space="preserve"> ettevõtja</w:t>
      </w:r>
      <w:r w:rsidR="72B8F69D" w:rsidRPr="3B9A5AFA">
        <w:rPr>
          <w:rFonts w:eastAsiaTheme="majorEastAsia"/>
          <w:color w:val="000000" w:themeColor="text1"/>
        </w:rPr>
        <w:t>“</w:t>
      </w:r>
      <w:r w:rsidRPr="3B9A5AFA">
        <w:rPr>
          <w:rFonts w:eastAsiaTheme="majorEastAsia"/>
          <w:color w:val="000000" w:themeColor="text1"/>
        </w:rPr>
        <w:t xml:space="preserve"> </w:t>
      </w:r>
      <w:r w:rsidR="17FC7204" w:rsidRPr="3B9A5AFA">
        <w:rPr>
          <w:rFonts w:eastAsiaTheme="majorEastAsia"/>
          <w:color w:val="000000" w:themeColor="text1"/>
        </w:rPr>
        <w:t xml:space="preserve">mõnevõrra segadusse ajav termin, kuna </w:t>
      </w:r>
      <w:r w:rsidR="6A9D0D3E" w:rsidRPr="3B9A5AFA">
        <w:rPr>
          <w:rFonts w:eastAsiaTheme="majorEastAsia"/>
          <w:color w:val="000000" w:themeColor="text1"/>
        </w:rPr>
        <w:t>se</w:t>
      </w:r>
      <w:r w:rsidR="73ACBA71" w:rsidRPr="3B9A5AFA">
        <w:rPr>
          <w:rFonts w:eastAsiaTheme="majorEastAsia"/>
          <w:color w:val="000000" w:themeColor="text1"/>
        </w:rPr>
        <w:t>llest ei nähtu, et silmas on peetud vaid kestlikkusaruande kohustusega ettevõtjat</w:t>
      </w:r>
      <w:r w:rsidR="3F8054E3" w:rsidRPr="3B9A5AFA">
        <w:rPr>
          <w:rFonts w:eastAsiaTheme="majorEastAsia"/>
          <w:color w:val="000000" w:themeColor="text1"/>
        </w:rPr>
        <w:t xml:space="preserve">. Seetõttu </w:t>
      </w:r>
      <w:r w:rsidR="2B818CC2" w:rsidRPr="3B9A5AFA">
        <w:rPr>
          <w:rFonts w:eastAsiaTheme="majorEastAsia"/>
          <w:color w:val="000000" w:themeColor="text1"/>
        </w:rPr>
        <w:t xml:space="preserve">esitatakse see termin </w:t>
      </w:r>
      <w:r w:rsidR="0CE90271" w:rsidRPr="3B9A5AFA">
        <w:rPr>
          <w:rFonts w:eastAsiaTheme="majorEastAsia"/>
          <w:color w:val="000000" w:themeColor="text1"/>
        </w:rPr>
        <w:t>täpse</w:t>
      </w:r>
      <w:r w:rsidR="7353A6C9" w:rsidRPr="3B9A5AFA">
        <w:rPr>
          <w:rFonts w:eastAsiaTheme="majorEastAsia"/>
          <w:color w:val="000000" w:themeColor="text1"/>
        </w:rPr>
        <w:t xml:space="preserve">malt ja üheselt mõistetavamas sõnastuses. </w:t>
      </w:r>
      <w:r w:rsidR="0CE90271" w:rsidRPr="3B9A5AFA">
        <w:rPr>
          <w:rFonts w:eastAsiaTheme="majorEastAsia"/>
          <w:color w:val="000000" w:themeColor="text1"/>
        </w:rPr>
        <w:t>Termin</w:t>
      </w:r>
      <w:r w:rsidR="208609B5" w:rsidRPr="3B9A5AFA">
        <w:rPr>
          <w:rFonts w:eastAsiaTheme="majorEastAsia"/>
          <w:color w:val="000000" w:themeColor="text1"/>
        </w:rPr>
        <w:t>i</w:t>
      </w:r>
      <w:r w:rsidR="0CE90271" w:rsidRPr="3B9A5AFA">
        <w:rPr>
          <w:rFonts w:eastAsiaTheme="majorEastAsia"/>
          <w:color w:val="000000" w:themeColor="text1"/>
        </w:rPr>
        <w:t xml:space="preserve"> „kestlikkusaruandja“ </w:t>
      </w:r>
      <w:r w:rsidR="208609B5" w:rsidRPr="3B9A5AFA">
        <w:rPr>
          <w:rFonts w:eastAsiaTheme="majorEastAsia"/>
          <w:color w:val="000000" w:themeColor="text1"/>
        </w:rPr>
        <w:t xml:space="preserve">kasutamine lihtsustab seaduse lugemist ning aitab </w:t>
      </w:r>
      <w:r w:rsidR="7C706386" w:rsidRPr="3B9A5AFA">
        <w:rPr>
          <w:rFonts w:eastAsiaTheme="majorEastAsia"/>
          <w:color w:val="000000" w:themeColor="text1"/>
        </w:rPr>
        <w:t xml:space="preserve">seda </w:t>
      </w:r>
      <w:r w:rsidR="39BAE3F3" w:rsidRPr="3B9A5AFA">
        <w:rPr>
          <w:rFonts w:eastAsiaTheme="majorEastAsia"/>
          <w:color w:val="000000" w:themeColor="text1"/>
        </w:rPr>
        <w:t xml:space="preserve">eristada </w:t>
      </w:r>
      <w:r w:rsidR="208609B5" w:rsidRPr="3B9A5AFA">
        <w:rPr>
          <w:rFonts w:eastAsiaTheme="majorEastAsia"/>
          <w:color w:val="000000" w:themeColor="text1"/>
        </w:rPr>
        <w:t>RPS-</w:t>
      </w:r>
      <w:r w:rsidR="1C144588" w:rsidRPr="3B9A5AFA">
        <w:rPr>
          <w:rFonts w:eastAsiaTheme="majorEastAsia"/>
          <w:color w:val="000000" w:themeColor="text1"/>
        </w:rPr>
        <w:t>i muudes</w:t>
      </w:r>
      <w:r w:rsidR="208609B5" w:rsidRPr="3B9A5AFA">
        <w:rPr>
          <w:rFonts w:eastAsiaTheme="majorEastAsia"/>
          <w:color w:val="000000" w:themeColor="text1"/>
        </w:rPr>
        <w:t xml:space="preserve"> </w:t>
      </w:r>
      <w:r w:rsidR="1C144588" w:rsidRPr="3B9A5AFA">
        <w:rPr>
          <w:rFonts w:eastAsiaTheme="majorEastAsia"/>
          <w:color w:val="000000" w:themeColor="text1"/>
        </w:rPr>
        <w:t>paragrahvides</w:t>
      </w:r>
      <w:r w:rsidR="39BAE3F3" w:rsidRPr="3B9A5AFA">
        <w:rPr>
          <w:rFonts w:eastAsiaTheme="majorEastAsia"/>
          <w:color w:val="000000" w:themeColor="text1"/>
        </w:rPr>
        <w:t xml:space="preserve"> </w:t>
      </w:r>
      <w:r w:rsidR="1C144588" w:rsidRPr="3B9A5AFA">
        <w:rPr>
          <w:rFonts w:eastAsiaTheme="majorEastAsia"/>
          <w:color w:val="000000" w:themeColor="text1"/>
        </w:rPr>
        <w:t xml:space="preserve">sätestatud </w:t>
      </w:r>
      <w:r w:rsidR="39BAE3F3" w:rsidRPr="3B9A5AFA">
        <w:rPr>
          <w:rFonts w:eastAsiaTheme="majorEastAsia"/>
          <w:color w:val="000000" w:themeColor="text1"/>
        </w:rPr>
        <w:t>kohustustest.</w:t>
      </w:r>
      <w:r w:rsidR="1C144588" w:rsidRPr="3B9A5AFA">
        <w:rPr>
          <w:rFonts w:eastAsiaTheme="majorEastAsia"/>
          <w:color w:val="000000" w:themeColor="text1"/>
        </w:rPr>
        <w:t xml:space="preserve"> </w:t>
      </w:r>
      <w:r w:rsidR="4AA74690" w:rsidRPr="3B9A5AFA">
        <w:rPr>
          <w:rFonts w:eastAsiaTheme="majorEastAsia"/>
          <w:color w:val="000000" w:themeColor="text1"/>
        </w:rPr>
        <w:t>Termini „kestlikkusaruandja“ definitsioon kattub direktiivi</w:t>
      </w:r>
      <w:r w:rsidR="63919DD0" w:rsidRPr="3B9A5AFA">
        <w:rPr>
          <w:rFonts w:eastAsiaTheme="majorEastAsia"/>
          <w:color w:val="000000" w:themeColor="text1"/>
        </w:rPr>
        <w:t>s</w:t>
      </w:r>
      <w:r w:rsidR="4AA74690" w:rsidRPr="3B9A5AFA">
        <w:rPr>
          <w:rFonts w:eastAsiaTheme="majorEastAsia"/>
          <w:color w:val="000000" w:themeColor="text1"/>
        </w:rPr>
        <w:t xml:space="preserve"> 2026/470 </w:t>
      </w:r>
      <w:r w:rsidR="63919DD0" w:rsidRPr="3B9A5AFA">
        <w:rPr>
          <w:rFonts w:eastAsiaTheme="majorEastAsia"/>
          <w:color w:val="000000" w:themeColor="text1"/>
        </w:rPr>
        <w:t>toodud „aruandva ettevõtja“ definitsiooniga</w:t>
      </w:r>
      <w:r w:rsidR="7A6F2A23" w:rsidRPr="3B9A5AFA">
        <w:rPr>
          <w:rFonts w:eastAsiaTheme="majorEastAsia"/>
          <w:color w:val="000000" w:themeColor="text1"/>
        </w:rPr>
        <w:t xml:space="preserve"> ning hõlmab vaid seda ettevõtjat, kellele kohaldub kestlikkusaruande esitamise kohustus.</w:t>
      </w:r>
    </w:p>
    <w:p w14:paraId="76287DC0" w14:textId="5A73E087" w:rsidR="0029528D" w:rsidRPr="00CE7166" w:rsidRDefault="7A6F2A23" w:rsidP="3B9A5AFA">
      <w:pPr>
        <w:pStyle w:val="paragraph"/>
        <w:spacing w:after="0"/>
        <w:jc w:val="both"/>
        <w:textAlignment w:val="baseline"/>
        <w:rPr>
          <w:rStyle w:val="normaltextrun"/>
          <w:rFonts w:eastAsiaTheme="majorEastAsia"/>
          <w:color w:val="000000"/>
        </w:rPr>
      </w:pPr>
      <w:r w:rsidRPr="3B9A5AFA">
        <w:rPr>
          <w:rFonts w:eastAsiaTheme="majorEastAsia"/>
          <w:color w:val="000000" w:themeColor="text1"/>
        </w:rPr>
        <w:t>Punktiga 9</w:t>
      </w:r>
      <w:r w:rsidR="612DAC80" w:rsidRPr="3B9A5AFA">
        <w:rPr>
          <w:rFonts w:eastAsiaTheme="majorEastAsia"/>
          <w:color w:val="000000" w:themeColor="text1"/>
          <w:vertAlign w:val="superscript"/>
        </w:rPr>
        <w:t>5</w:t>
      </w:r>
      <w:r w:rsidRPr="3B9A5AFA">
        <w:rPr>
          <w:rFonts w:eastAsiaTheme="majorEastAsia"/>
          <w:color w:val="000000" w:themeColor="text1"/>
        </w:rPr>
        <w:t xml:space="preserve"> täiendatakse </w:t>
      </w:r>
      <w:r w:rsidR="29B7B9DC" w:rsidRPr="3B9A5AFA">
        <w:rPr>
          <w:rFonts w:eastAsiaTheme="majorEastAsia"/>
          <w:color w:val="000000" w:themeColor="text1"/>
        </w:rPr>
        <w:t xml:space="preserve">seadust </w:t>
      </w:r>
      <w:r w:rsidR="4D924819" w:rsidRPr="3B9A5AFA">
        <w:rPr>
          <w:rFonts w:eastAsiaTheme="majorEastAsia"/>
          <w:color w:val="000000" w:themeColor="text1"/>
        </w:rPr>
        <w:t>terminiga</w:t>
      </w:r>
      <w:r w:rsidR="0CD710B3" w:rsidRPr="3B9A5AFA">
        <w:rPr>
          <w:rFonts w:eastAsiaTheme="majorEastAsia"/>
          <w:color w:val="000000" w:themeColor="text1"/>
        </w:rPr>
        <w:t xml:space="preserve"> „kaitstud </w:t>
      </w:r>
      <w:r w:rsidR="6DB03B99" w:rsidRPr="3B9A5AFA">
        <w:rPr>
          <w:rFonts w:eastAsiaTheme="majorEastAsia"/>
          <w:color w:val="000000" w:themeColor="text1"/>
        </w:rPr>
        <w:t>ettevõtja</w:t>
      </w:r>
      <w:r w:rsidR="0CD710B3" w:rsidRPr="3B9A5AFA">
        <w:rPr>
          <w:rFonts w:eastAsiaTheme="majorEastAsia"/>
          <w:color w:val="000000" w:themeColor="text1"/>
        </w:rPr>
        <w:t>“</w:t>
      </w:r>
      <w:r w:rsidR="52C480D7" w:rsidRPr="3B9A5AFA">
        <w:rPr>
          <w:rFonts w:eastAsiaTheme="majorEastAsia"/>
          <w:color w:val="000000" w:themeColor="text1"/>
        </w:rPr>
        <w:t xml:space="preserve"> ning see hõlmab kestlikkusaruandja väärtusahelas olevaid selliseid </w:t>
      </w:r>
      <w:r w:rsidR="131FA06A" w:rsidRPr="3B9A5AFA">
        <w:rPr>
          <w:rFonts w:eastAsiaTheme="majorEastAsia"/>
          <w:color w:val="000000" w:themeColor="text1"/>
        </w:rPr>
        <w:t>raamatupidamiskohustuslasi, kelle keskmine töötajate arv eelmisel aruandeaastel ei ületanud 1000 töötajat.</w:t>
      </w:r>
      <w:r w:rsidR="31B593FF" w:rsidRPr="3B9A5AFA">
        <w:rPr>
          <w:rFonts w:eastAsiaTheme="majorEastAsia"/>
          <w:color w:val="000000" w:themeColor="text1"/>
        </w:rPr>
        <w:t xml:space="preserve"> Tegemist on direktiivi</w:t>
      </w:r>
      <w:r w:rsidR="7B00986C" w:rsidRPr="3B9A5AFA">
        <w:rPr>
          <w:rFonts w:eastAsiaTheme="majorEastAsia"/>
          <w:color w:val="000000" w:themeColor="text1"/>
        </w:rPr>
        <w:t xml:space="preserve">s (EL) 2026/470 artikli 2 lõike </w:t>
      </w:r>
      <w:r w:rsidR="4F4F9D79" w:rsidRPr="3B9A5AFA">
        <w:rPr>
          <w:rFonts w:eastAsiaTheme="majorEastAsia"/>
          <w:color w:val="000000" w:themeColor="text1"/>
        </w:rPr>
        <w:t xml:space="preserve">4 </w:t>
      </w:r>
      <w:r w:rsidR="612DAC80" w:rsidRPr="3B9A5AFA">
        <w:rPr>
          <w:rFonts w:eastAsiaTheme="majorEastAsia"/>
          <w:color w:val="000000" w:themeColor="text1"/>
        </w:rPr>
        <w:t>punkti</w:t>
      </w:r>
      <w:r w:rsidR="05F4BFC9" w:rsidRPr="3B9A5AFA">
        <w:rPr>
          <w:rFonts w:eastAsiaTheme="majorEastAsia"/>
          <w:color w:val="000000" w:themeColor="text1"/>
        </w:rPr>
        <w:t xml:space="preserve"> b alapunktis ib sätestatud termini ja selle definitsiooni</w:t>
      </w:r>
      <w:r w:rsidR="148D6F7C" w:rsidRPr="3B9A5AFA">
        <w:rPr>
          <w:rFonts w:eastAsiaTheme="majorEastAsia"/>
          <w:color w:val="000000" w:themeColor="text1"/>
        </w:rPr>
        <w:t>ga.</w:t>
      </w:r>
      <w:r w:rsidR="13A0EC99" w:rsidRPr="3B9A5AFA">
        <w:rPr>
          <w:rFonts w:eastAsiaTheme="majorEastAsia"/>
          <w:color w:val="000000" w:themeColor="text1"/>
        </w:rPr>
        <w:t xml:space="preserve"> Sellise termini sätestamise vajadus tuleneb </w:t>
      </w:r>
      <w:r w:rsidR="4BC024CB" w:rsidRPr="3B9A5AFA">
        <w:rPr>
          <w:rFonts w:eastAsiaTheme="majorEastAsia"/>
          <w:color w:val="000000" w:themeColor="text1"/>
        </w:rPr>
        <w:t xml:space="preserve">asjaolust, et </w:t>
      </w:r>
      <w:r w:rsidR="78E8BBB9" w:rsidRPr="3B9A5AFA">
        <w:rPr>
          <w:rFonts w:eastAsiaTheme="majorEastAsia"/>
          <w:color w:val="000000" w:themeColor="text1"/>
        </w:rPr>
        <w:t xml:space="preserve">vastavalt </w:t>
      </w:r>
      <w:r w:rsidR="462C65A5" w:rsidRPr="3B9A5AFA">
        <w:rPr>
          <w:rFonts w:eastAsiaTheme="majorEastAsia"/>
          <w:color w:val="000000" w:themeColor="text1"/>
        </w:rPr>
        <w:t xml:space="preserve">Komisjoni määrusega </w:t>
      </w:r>
      <w:r w:rsidR="7E46BC42" w:rsidRPr="3B9A5AFA">
        <w:rPr>
          <w:rFonts w:eastAsiaTheme="majorEastAsia"/>
          <w:color w:val="000000" w:themeColor="text1"/>
        </w:rPr>
        <w:t xml:space="preserve">2023/2772 kehtestatud </w:t>
      </w:r>
      <w:r w:rsidR="799589E0" w:rsidRPr="3B9A5AFA">
        <w:rPr>
          <w:rFonts w:eastAsiaTheme="majorEastAsia"/>
          <w:color w:val="000000" w:themeColor="text1"/>
        </w:rPr>
        <w:t xml:space="preserve">Euroopa </w:t>
      </w:r>
      <w:r w:rsidR="50D6B765" w:rsidRPr="3B9A5AFA">
        <w:rPr>
          <w:rFonts w:eastAsiaTheme="majorEastAsia"/>
          <w:color w:val="000000" w:themeColor="text1"/>
        </w:rPr>
        <w:t xml:space="preserve">kestlikkusaruandluse standardile </w:t>
      </w:r>
      <w:r w:rsidR="5B8194E8" w:rsidRPr="3B9A5AFA">
        <w:rPr>
          <w:rFonts w:eastAsiaTheme="majorEastAsia"/>
          <w:color w:val="000000" w:themeColor="text1"/>
        </w:rPr>
        <w:t xml:space="preserve">peab </w:t>
      </w:r>
      <w:r w:rsidR="78E8BBB9" w:rsidRPr="3B9A5AFA">
        <w:rPr>
          <w:rFonts w:eastAsiaTheme="majorEastAsia"/>
          <w:color w:val="000000" w:themeColor="text1"/>
        </w:rPr>
        <w:t>k</w:t>
      </w:r>
      <w:r w:rsidR="4BC024CB" w:rsidRPr="3B9A5AFA">
        <w:rPr>
          <w:rFonts w:eastAsiaTheme="majorEastAsia"/>
          <w:color w:val="000000" w:themeColor="text1"/>
        </w:rPr>
        <w:t>estlikkusaruan</w:t>
      </w:r>
      <w:r w:rsidR="5D65A88E" w:rsidRPr="3B9A5AFA">
        <w:rPr>
          <w:rFonts w:eastAsiaTheme="majorEastAsia"/>
          <w:color w:val="000000" w:themeColor="text1"/>
        </w:rPr>
        <w:t>d</w:t>
      </w:r>
      <w:r w:rsidR="5B8194E8" w:rsidRPr="3B9A5AFA">
        <w:rPr>
          <w:rFonts w:eastAsiaTheme="majorEastAsia"/>
          <w:color w:val="000000" w:themeColor="text1"/>
        </w:rPr>
        <w:t>ja</w:t>
      </w:r>
      <w:r w:rsidR="5D65A88E" w:rsidRPr="3B9A5AFA">
        <w:rPr>
          <w:rFonts w:eastAsiaTheme="majorEastAsia"/>
          <w:color w:val="000000" w:themeColor="text1"/>
        </w:rPr>
        <w:t xml:space="preserve"> enda </w:t>
      </w:r>
      <w:r w:rsidR="4BC024CB" w:rsidRPr="3B9A5AFA">
        <w:rPr>
          <w:rFonts w:eastAsiaTheme="majorEastAsia"/>
          <w:color w:val="000000" w:themeColor="text1"/>
        </w:rPr>
        <w:t xml:space="preserve">kohta </w:t>
      </w:r>
      <w:r w:rsidR="472CAC29" w:rsidRPr="3B9A5AFA">
        <w:rPr>
          <w:rFonts w:eastAsiaTheme="majorEastAsia"/>
          <w:color w:val="000000" w:themeColor="text1"/>
        </w:rPr>
        <w:t xml:space="preserve">aruandes </w:t>
      </w:r>
      <w:r w:rsidR="4BC024CB" w:rsidRPr="3B9A5AFA">
        <w:rPr>
          <w:rFonts w:eastAsiaTheme="majorEastAsia"/>
          <w:color w:val="000000" w:themeColor="text1"/>
        </w:rPr>
        <w:t>esitatud teavet laienda</w:t>
      </w:r>
      <w:r w:rsidR="5D65A88E" w:rsidRPr="3B9A5AFA">
        <w:rPr>
          <w:rFonts w:eastAsiaTheme="majorEastAsia"/>
          <w:color w:val="000000" w:themeColor="text1"/>
        </w:rPr>
        <w:t>ma</w:t>
      </w:r>
      <w:r w:rsidR="1DC115FB" w:rsidRPr="3B9A5AFA">
        <w:rPr>
          <w:rFonts w:eastAsiaTheme="majorEastAsia"/>
          <w:color w:val="000000" w:themeColor="text1"/>
        </w:rPr>
        <w:t xml:space="preserve"> kogu oma väärtusahela</w:t>
      </w:r>
      <w:r w:rsidR="439DF435" w:rsidRPr="3B9A5AFA">
        <w:rPr>
          <w:rFonts w:eastAsiaTheme="majorEastAsia"/>
          <w:color w:val="000000" w:themeColor="text1"/>
        </w:rPr>
        <w:t xml:space="preserve"> ulatuses</w:t>
      </w:r>
      <w:r w:rsidR="1DC115FB" w:rsidRPr="3B9A5AFA">
        <w:rPr>
          <w:rFonts w:eastAsiaTheme="majorEastAsia"/>
          <w:color w:val="000000" w:themeColor="text1"/>
        </w:rPr>
        <w:t xml:space="preserve"> – </w:t>
      </w:r>
      <w:r w:rsidR="4BC024CB" w:rsidRPr="3B9A5AFA">
        <w:rPr>
          <w:rFonts w:eastAsiaTheme="majorEastAsia"/>
          <w:color w:val="000000" w:themeColor="text1"/>
        </w:rPr>
        <w:t>nii, et see hõlmaks teavet oluliste mõjude, riskide ja võimaluste kohta, mis on ettevõtjaga seotud tema otseste ja kaudsete ärisuhete kaudu väärtusahela eelnevates ja/või järgnevates etappides</w:t>
      </w:r>
      <w:r w:rsidR="700C1EBB" w:rsidRPr="3B9A5AFA">
        <w:rPr>
          <w:rFonts w:eastAsiaTheme="majorEastAsia"/>
          <w:color w:val="000000" w:themeColor="text1"/>
        </w:rPr>
        <w:t xml:space="preserve"> (ESRS 1 p.</w:t>
      </w:r>
      <w:r w:rsidR="3413208E" w:rsidRPr="3B9A5AFA">
        <w:rPr>
          <w:rFonts w:eastAsiaTheme="majorEastAsia"/>
          <w:color w:val="000000" w:themeColor="text1"/>
        </w:rPr>
        <w:t xml:space="preserve"> </w:t>
      </w:r>
      <w:r w:rsidR="700C1EBB" w:rsidRPr="3B9A5AFA">
        <w:rPr>
          <w:rFonts w:eastAsiaTheme="majorEastAsia"/>
          <w:color w:val="000000" w:themeColor="text1"/>
        </w:rPr>
        <w:t>5)</w:t>
      </w:r>
      <w:r w:rsidR="007706E3">
        <w:rPr>
          <w:rStyle w:val="Allmrkuseviide"/>
          <w:rFonts w:eastAsiaTheme="majorEastAsia"/>
          <w:color w:val="000000" w:themeColor="text1"/>
        </w:rPr>
        <w:footnoteReference w:id="2"/>
      </w:r>
      <w:r w:rsidR="2DC52999" w:rsidRPr="3B9A5AFA">
        <w:rPr>
          <w:rFonts w:eastAsiaTheme="majorEastAsia"/>
          <w:color w:val="000000" w:themeColor="text1"/>
        </w:rPr>
        <w:t xml:space="preserve">. </w:t>
      </w:r>
      <w:r w:rsidR="02190E25" w:rsidRPr="3B9A5AFA">
        <w:rPr>
          <w:rFonts w:eastAsiaTheme="majorEastAsia"/>
          <w:color w:val="000000" w:themeColor="text1"/>
        </w:rPr>
        <w:t>K</w:t>
      </w:r>
      <w:r w:rsidR="4FAE40AA" w:rsidRPr="3B9A5AFA">
        <w:rPr>
          <w:rFonts w:eastAsiaTheme="majorEastAsia"/>
          <w:color w:val="000000" w:themeColor="text1"/>
        </w:rPr>
        <w:t xml:space="preserve">aitsmaks </w:t>
      </w:r>
      <w:r w:rsidR="3DD74621" w:rsidRPr="3B9A5AFA">
        <w:rPr>
          <w:rFonts w:eastAsiaTheme="majorEastAsia"/>
          <w:color w:val="000000" w:themeColor="text1"/>
        </w:rPr>
        <w:t xml:space="preserve">kestlikkusaruandja </w:t>
      </w:r>
      <w:r w:rsidR="13A0EC99" w:rsidRPr="3B9A5AFA">
        <w:rPr>
          <w:rFonts w:eastAsiaTheme="majorEastAsia"/>
          <w:color w:val="000000" w:themeColor="text1"/>
        </w:rPr>
        <w:t>väärtusahelasse kuulu</w:t>
      </w:r>
      <w:r w:rsidR="7EAA449A" w:rsidRPr="3B9A5AFA">
        <w:rPr>
          <w:rFonts w:eastAsiaTheme="majorEastAsia"/>
          <w:color w:val="000000" w:themeColor="text1"/>
        </w:rPr>
        <w:t xml:space="preserve">da võivaid </w:t>
      </w:r>
      <w:r w:rsidR="126F6E48" w:rsidRPr="3B9A5AFA">
        <w:rPr>
          <w:rFonts w:eastAsiaTheme="majorEastAsia"/>
          <w:color w:val="000000" w:themeColor="text1"/>
        </w:rPr>
        <w:t xml:space="preserve">väiksemaid </w:t>
      </w:r>
      <w:r w:rsidR="23062F0C" w:rsidRPr="3B9A5AFA">
        <w:rPr>
          <w:rFonts w:eastAsiaTheme="majorEastAsia"/>
          <w:color w:val="000000" w:themeColor="text1"/>
        </w:rPr>
        <w:t>ettevõtjaid</w:t>
      </w:r>
      <w:r w:rsidR="4FAE40AA" w:rsidRPr="3B9A5AFA">
        <w:rPr>
          <w:rFonts w:eastAsiaTheme="majorEastAsia"/>
          <w:color w:val="000000" w:themeColor="text1"/>
        </w:rPr>
        <w:t xml:space="preserve"> </w:t>
      </w:r>
      <w:r w:rsidR="13A0EC99" w:rsidRPr="3B9A5AFA">
        <w:rPr>
          <w:rFonts w:eastAsiaTheme="majorEastAsia"/>
          <w:color w:val="000000" w:themeColor="text1"/>
        </w:rPr>
        <w:t>ebaproportsionaalse</w:t>
      </w:r>
      <w:r w:rsidR="6E4CFC97" w:rsidRPr="3B9A5AFA">
        <w:rPr>
          <w:rFonts w:eastAsiaTheme="majorEastAsia"/>
          <w:color w:val="000000" w:themeColor="text1"/>
        </w:rPr>
        <w:t>te</w:t>
      </w:r>
      <w:r w:rsidR="13A0EC99" w:rsidRPr="3B9A5AFA">
        <w:rPr>
          <w:rFonts w:eastAsiaTheme="majorEastAsia"/>
          <w:color w:val="000000" w:themeColor="text1"/>
        </w:rPr>
        <w:t xml:space="preserve"> </w:t>
      </w:r>
      <w:r w:rsidR="6E4CFC97" w:rsidRPr="3B9A5AFA">
        <w:rPr>
          <w:rFonts w:eastAsiaTheme="majorEastAsia"/>
          <w:color w:val="000000" w:themeColor="text1"/>
        </w:rPr>
        <w:t>kestlikkus</w:t>
      </w:r>
      <w:r w:rsidR="13A0EC99" w:rsidRPr="3B9A5AFA">
        <w:rPr>
          <w:rFonts w:eastAsiaTheme="majorEastAsia"/>
          <w:color w:val="000000" w:themeColor="text1"/>
        </w:rPr>
        <w:t>teabe</w:t>
      </w:r>
      <w:r w:rsidR="6E4CFC97" w:rsidRPr="3B9A5AFA">
        <w:rPr>
          <w:rFonts w:eastAsiaTheme="majorEastAsia"/>
          <w:color w:val="000000" w:themeColor="text1"/>
        </w:rPr>
        <w:t xml:space="preserve"> </w:t>
      </w:r>
      <w:r w:rsidR="13A0EC99" w:rsidRPr="3B9A5AFA">
        <w:rPr>
          <w:rFonts w:eastAsiaTheme="majorEastAsia"/>
          <w:color w:val="000000" w:themeColor="text1"/>
        </w:rPr>
        <w:t>taotlus</w:t>
      </w:r>
      <w:r w:rsidR="6E4CFC97" w:rsidRPr="3B9A5AFA">
        <w:rPr>
          <w:rFonts w:eastAsiaTheme="majorEastAsia"/>
          <w:color w:val="000000" w:themeColor="text1"/>
        </w:rPr>
        <w:t>te</w:t>
      </w:r>
      <w:r w:rsidR="43D09945" w:rsidRPr="3B9A5AFA">
        <w:rPr>
          <w:rFonts w:eastAsiaTheme="majorEastAsia"/>
          <w:color w:val="000000" w:themeColor="text1"/>
        </w:rPr>
        <w:t xml:space="preserve"> </w:t>
      </w:r>
      <w:r w:rsidR="77764F22" w:rsidRPr="3B9A5AFA">
        <w:rPr>
          <w:rFonts w:eastAsiaTheme="majorEastAsia"/>
          <w:color w:val="000000" w:themeColor="text1"/>
        </w:rPr>
        <w:t>saamise</w:t>
      </w:r>
      <w:r w:rsidR="4FAE40AA" w:rsidRPr="3B9A5AFA">
        <w:rPr>
          <w:rFonts w:eastAsiaTheme="majorEastAsia"/>
          <w:color w:val="000000" w:themeColor="text1"/>
        </w:rPr>
        <w:t xml:space="preserve"> eest</w:t>
      </w:r>
      <w:r w:rsidR="19D49E4D" w:rsidRPr="3B9A5AFA">
        <w:rPr>
          <w:rFonts w:eastAsiaTheme="majorEastAsia"/>
          <w:color w:val="000000" w:themeColor="text1"/>
        </w:rPr>
        <w:t xml:space="preserve"> </w:t>
      </w:r>
      <w:r w:rsidR="71EA54A9" w:rsidRPr="3B9A5AFA">
        <w:rPr>
          <w:rFonts w:eastAsiaTheme="majorEastAsia"/>
          <w:color w:val="000000" w:themeColor="text1"/>
        </w:rPr>
        <w:t>ning</w:t>
      </w:r>
      <w:r w:rsidR="19D49E4D" w:rsidRPr="3B9A5AFA">
        <w:rPr>
          <w:rFonts w:eastAsiaTheme="majorEastAsia"/>
          <w:color w:val="000000" w:themeColor="text1"/>
        </w:rPr>
        <w:t xml:space="preserve"> </w:t>
      </w:r>
      <w:r w:rsidR="48703878" w:rsidRPr="3B9A5AFA">
        <w:rPr>
          <w:rFonts w:eastAsiaTheme="majorEastAsia"/>
          <w:color w:val="000000" w:themeColor="text1"/>
        </w:rPr>
        <w:t xml:space="preserve">vähendamaks </w:t>
      </w:r>
      <w:r w:rsidR="19D49E4D" w:rsidRPr="3B9A5AFA">
        <w:rPr>
          <w:rFonts w:eastAsiaTheme="majorEastAsia"/>
          <w:color w:val="000000" w:themeColor="text1"/>
        </w:rPr>
        <w:t>nende halduskoormust sellistele taotlustele vastamisel</w:t>
      </w:r>
      <w:r w:rsidR="01B319FC" w:rsidRPr="3B9A5AFA">
        <w:rPr>
          <w:rFonts w:eastAsiaTheme="majorEastAsia"/>
          <w:color w:val="000000" w:themeColor="text1"/>
        </w:rPr>
        <w:t xml:space="preserve"> on </w:t>
      </w:r>
      <w:r w:rsidR="67CBAA06" w:rsidRPr="3B9A5AFA">
        <w:rPr>
          <w:rFonts w:eastAsiaTheme="majorEastAsia"/>
          <w:color w:val="000000" w:themeColor="text1"/>
        </w:rPr>
        <w:t>d</w:t>
      </w:r>
      <w:r w:rsidR="06216CFC" w:rsidRPr="3B9A5AFA">
        <w:rPr>
          <w:rFonts w:eastAsiaTheme="majorEastAsia"/>
          <w:color w:val="000000" w:themeColor="text1"/>
        </w:rPr>
        <w:t>irektiiv</w:t>
      </w:r>
      <w:r w:rsidR="5B26FCA3" w:rsidRPr="3B9A5AFA">
        <w:rPr>
          <w:rFonts w:eastAsiaTheme="majorEastAsia"/>
          <w:color w:val="000000" w:themeColor="text1"/>
        </w:rPr>
        <w:t>i</w:t>
      </w:r>
      <w:r w:rsidR="69DDCE2F" w:rsidRPr="3B9A5AFA">
        <w:rPr>
          <w:rFonts w:eastAsiaTheme="majorEastAsia"/>
          <w:color w:val="000000" w:themeColor="text1"/>
        </w:rPr>
        <w:t>ga</w:t>
      </w:r>
      <w:r w:rsidR="06216CFC" w:rsidRPr="3B9A5AFA">
        <w:rPr>
          <w:rFonts w:eastAsiaTheme="majorEastAsia"/>
          <w:color w:val="000000" w:themeColor="text1"/>
        </w:rPr>
        <w:t xml:space="preserve"> 2026/470 </w:t>
      </w:r>
      <w:r w:rsidR="69DDCE2F" w:rsidRPr="3B9A5AFA">
        <w:rPr>
          <w:rFonts w:eastAsiaTheme="majorEastAsia"/>
          <w:color w:val="000000" w:themeColor="text1"/>
        </w:rPr>
        <w:t xml:space="preserve">sätestatud </w:t>
      </w:r>
      <w:r w:rsidR="02BB3892" w:rsidRPr="3B9A5AFA">
        <w:rPr>
          <w:rFonts w:eastAsiaTheme="majorEastAsia"/>
          <w:color w:val="000000" w:themeColor="text1"/>
        </w:rPr>
        <w:t>täiendavad kaitsemeetmed</w:t>
      </w:r>
      <w:r w:rsidR="7A30B6A3" w:rsidRPr="3B9A5AFA">
        <w:rPr>
          <w:rFonts w:eastAsiaTheme="majorEastAsia"/>
          <w:color w:val="000000" w:themeColor="text1"/>
        </w:rPr>
        <w:t xml:space="preserve">, mis </w:t>
      </w:r>
      <w:r w:rsidR="02BB3892" w:rsidRPr="3B9A5AFA">
        <w:rPr>
          <w:rFonts w:eastAsiaTheme="majorEastAsia"/>
          <w:color w:val="000000" w:themeColor="text1"/>
        </w:rPr>
        <w:t>piira</w:t>
      </w:r>
      <w:r w:rsidR="5235F11B" w:rsidRPr="3B9A5AFA">
        <w:rPr>
          <w:rFonts w:eastAsiaTheme="majorEastAsia"/>
          <w:color w:val="000000" w:themeColor="text1"/>
        </w:rPr>
        <w:t>vad</w:t>
      </w:r>
      <w:r w:rsidR="02BB3892" w:rsidRPr="3B9A5AFA">
        <w:rPr>
          <w:rFonts w:eastAsiaTheme="majorEastAsia"/>
          <w:color w:val="000000" w:themeColor="text1"/>
        </w:rPr>
        <w:t xml:space="preserve"> teabe hulka, mida </w:t>
      </w:r>
      <w:r w:rsidR="04A50B9A" w:rsidRPr="3B9A5AFA">
        <w:rPr>
          <w:rFonts w:eastAsiaTheme="majorEastAsia"/>
          <w:color w:val="000000" w:themeColor="text1"/>
        </w:rPr>
        <w:t>kestl</w:t>
      </w:r>
      <w:r w:rsidR="4E64395B" w:rsidRPr="3B9A5AFA">
        <w:rPr>
          <w:rFonts w:eastAsiaTheme="majorEastAsia"/>
          <w:color w:val="000000" w:themeColor="text1"/>
        </w:rPr>
        <w:t>i</w:t>
      </w:r>
      <w:r w:rsidR="04A50B9A" w:rsidRPr="3B9A5AFA">
        <w:rPr>
          <w:rFonts w:eastAsiaTheme="majorEastAsia"/>
          <w:color w:val="000000" w:themeColor="text1"/>
        </w:rPr>
        <w:t>k</w:t>
      </w:r>
      <w:r w:rsidR="4E64395B" w:rsidRPr="3B9A5AFA">
        <w:rPr>
          <w:rFonts w:eastAsiaTheme="majorEastAsia"/>
          <w:color w:val="000000" w:themeColor="text1"/>
        </w:rPr>
        <w:t>k</w:t>
      </w:r>
      <w:r w:rsidR="04A50B9A" w:rsidRPr="3B9A5AFA">
        <w:rPr>
          <w:rFonts w:eastAsiaTheme="majorEastAsia"/>
          <w:color w:val="000000" w:themeColor="text1"/>
        </w:rPr>
        <w:t>usaruandja</w:t>
      </w:r>
      <w:r w:rsidR="36DC445B" w:rsidRPr="3B9A5AFA">
        <w:rPr>
          <w:rFonts w:eastAsiaTheme="majorEastAsia"/>
          <w:color w:val="000000" w:themeColor="text1"/>
        </w:rPr>
        <w:t>tel on lubatud</w:t>
      </w:r>
      <w:r w:rsidR="20AAA113" w:rsidRPr="3B9A5AFA">
        <w:rPr>
          <w:rFonts w:eastAsiaTheme="majorEastAsia"/>
          <w:color w:val="000000" w:themeColor="text1"/>
        </w:rPr>
        <w:t xml:space="preserve"> sellistelt </w:t>
      </w:r>
      <w:r w:rsidR="008E370B" w:rsidRPr="3B9A5AFA">
        <w:rPr>
          <w:rFonts w:eastAsiaTheme="majorEastAsia"/>
          <w:color w:val="000000" w:themeColor="text1"/>
        </w:rPr>
        <w:t xml:space="preserve">kaitstud </w:t>
      </w:r>
      <w:r w:rsidR="20AAA113" w:rsidRPr="3B9A5AFA">
        <w:rPr>
          <w:rFonts w:eastAsiaTheme="majorEastAsia"/>
          <w:color w:val="000000" w:themeColor="text1"/>
        </w:rPr>
        <w:t>ettevõtjatelt küsida</w:t>
      </w:r>
      <w:r w:rsidR="19D49E4D" w:rsidRPr="3B9A5AFA">
        <w:rPr>
          <w:rFonts w:eastAsiaTheme="majorEastAsia"/>
          <w:color w:val="000000" w:themeColor="text1"/>
        </w:rPr>
        <w:t>.</w:t>
      </w:r>
    </w:p>
    <w:p w14:paraId="1761D2FA" w14:textId="145E3883" w:rsidR="000576B9" w:rsidRDefault="000576B9" w:rsidP="00CE7166">
      <w:pPr>
        <w:pStyle w:val="paragraph"/>
        <w:spacing w:before="0" w:beforeAutospacing="0" w:after="0" w:afterAutospacing="0"/>
        <w:jc w:val="both"/>
        <w:textAlignment w:val="baseline"/>
        <w:rPr>
          <w:rFonts w:eastAsiaTheme="majorEastAsia"/>
          <w:color w:val="000000"/>
        </w:rPr>
      </w:pPr>
      <w:r w:rsidRPr="003E468E">
        <w:rPr>
          <w:rStyle w:val="normaltextrun"/>
          <w:rFonts w:eastAsiaTheme="majorEastAsia"/>
          <w:color w:val="000000" w:themeColor="text1"/>
        </w:rPr>
        <w:t>P</w:t>
      </w:r>
      <w:r w:rsidR="00752E7D" w:rsidRPr="003E468E">
        <w:rPr>
          <w:rStyle w:val="normaltextrun"/>
          <w:rFonts w:eastAsiaTheme="majorEastAsia"/>
          <w:color w:val="000000" w:themeColor="text1"/>
        </w:rPr>
        <w:t>unktiga 9</w:t>
      </w:r>
      <w:r w:rsidR="00FD081B" w:rsidRPr="003E468E">
        <w:rPr>
          <w:rStyle w:val="normaltextrun"/>
          <w:rFonts w:eastAsiaTheme="majorEastAsia"/>
          <w:color w:val="000000" w:themeColor="text1"/>
          <w:vertAlign w:val="superscript"/>
        </w:rPr>
        <w:t>6</w:t>
      </w:r>
      <w:r w:rsidR="00752E7D" w:rsidRPr="00CE7166">
        <w:rPr>
          <w:rStyle w:val="normaltextrun"/>
          <w:rFonts w:eastAsiaTheme="majorEastAsia"/>
          <w:color w:val="000000" w:themeColor="text1"/>
        </w:rPr>
        <w:t xml:space="preserve"> lisatakse seadusesse termin</w:t>
      </w:r>
      <w:r w:rsidR="00FD081B" w:rsidRPr="00CE7166">
        <w:rPr>
          <w:rStyle w:val="normaltextrun"/>
          <w:rFonts w:eastAsiaTheme="majorEastAsia"/>
          <w:color w:val="000000" w:themeColor="text1"/>
        </w:rPr>
        <w:t xml:space="preserve"> „vabatahtlik kestlikkusaruandluse standard“. </w:t>
      </w:r>
      <w:r w:rsidR="0075160C" w:rsidRPr="00CE7166">
        <w:rPr>
          <w:rStyle w:val="normaltextrun"/>
          <w:rFonts w:eastAsiaTheme="majorEastAsia"/>
          <w:color w:val="000000" w:themeColor="text1"/>
        </w:rPr>
        <w:t xml:space="preserve">Sellise terminiga nimetatakse </w:t>
      </w:r>
      <w:r w:rsidR="0075160C" w:rsidRPr="00CE7166">
        <w:rPr>
          <w:rFonts w:eastAsiaTheme="majorEastAsia"/>
          <w:color w:val="000000" w:themeColor="text1"/>
        </w:rPr>
        <w:t>Euroopa Liidu kestlikkusaruandluse vabatahtlikku standardit, mis on kehtestatud Euroopa Parlamendi ja nõukogu</w:t>
      </w:r>
      <w:r w:rsidR="0075160C" w:rsidRPr="34D7AD27">
        <w:rPr>
          <w:rFonts w:eastAsiaTheme="majorEastAsia"/>
          <w:color w:val="000000" w:themeColor="text1"/>
        </w:rPr>
        <w:t xml:space="preserve"> direktiivi 2013/34/EL artikli 29ca alusel. </w:t>
      </w:r>
      <w:r w:rsidR="004D27A4" w:rsidRPr="34D7AD27">
        <w:rPr>
          <w:rFonts w:eastAsiaTheme="majorEastAsia"/>
          <w:color w:val="000000" w:themeColor="text1"/>
        </w:rPr>
        <w:t xml:space="preserve">Tegemist </w:t>
      </w:r>
      <w:r w:rsidR="006E3D80" w:rsidRPr="34D7AD27">
        <w:rPr>
          <w:rFonts w:eastAsiaTheme="majorEastAsia"/>
          <w:color w:val="000000" w:themeColor="text1"/>
        </w:rPr>
        <w:t xml:space="preserve">saab olema </w:t>
      </w:r>
      <w:r w:rsidR="004D27A4" w:rsidRPr="34D7AD27">
        <w:rPr>
          <w:rFonts w:eastAsiaTheme="majorEastAsia"/>
          <w:color w:val="000000" w:themeColor="text1"/>
        </w:rPr>
        <w:t>Euroopa Komisjoni poolt vastu võetava standardiga</w:t>
      </w:r>
      <w:r w:rsidR="006E3D80" w:rsidRPr="34D7AD27">
        <w:rPr>
          <w:rFonts w:eastAsiaTheme="majorEastAsia"/>
          <w:color w:val="000000" w:themeColor="text1"/>
        </w:rPr>
        <w:t xml:space="preserve">, mis </w:t>
      </w:r>
      <w:r w:rsidR="00F12159" w:rsidRPr="34D7AD27">
        <w:rPr>
          <w:rFonts w:eastAsiaTheme="majorEastAsia"/>
          <w:color w:val="000000" w:themeColor="text1"/>
        </w:rPr>
        <w:t>on mõeldud v</w:t>
      </w:r>
      <w:r w:rsidR="00B43EBB" w:rsidRPr="34D7AD27">
        <w:rPr>
          <w:rFonts w:eastAsiaTheme="majorEastAsia"/>
          <w:color w:val="000000" w:themeColor="text1"/>
        </w:rPr>
        <w:t xml:space="preserve">abatahtlikuks kasutamiseks </w:t>
      </w:r>
      <w:r w:rsidR="007335DC" w:rsidRPr="34D7AD27">
        <w:rPr>
          <w:rFonts w:eastAsiaTheme="majorEastAsia"/>
          <w:color w:val="000000" w:themeColor="text1"/>
        </w:rPr>
        <w:t>kõi</w:t>
      </w:r>
      <w:r w:rsidR="00D076B7" w:rsidRPr="34D7AD27">
        <w:rPr>
          <w:rFonts w:eastAsiaTheme="majorEastAsia"/>
          <w:color w:val="000000" w:themeColor="text1"/>
        </w:rPr>
        <w:t xml:space="preserve">gile </w:t>
      </w:r>
      <w:r w:rsidR="001B4B79" w:rsidRPr="34D7AD27">
        <w:rPr>
          <w:rFonts w:eastAsiaTheme="majorEastAsia"/>
          <w:color w:val="000000" w:themeColor="text1"/>
        </w:rPr>
        <w:t xml:space="preserve">kohustusliku </w:t>
      </w:r>
      <w:r w:rsidR="00B85EE5" w:rsidRPr="34D7AD27">
        <w:rPr>
          <w:rFonts w:eastAsiaTheme="majorEastAsia"/>
          <w:color w:val="000000" w:themeColor="text1"/>
        </w:rPr>
        <w:t>kestlikkusaruandluse künnisest allapoole jäävate</w:t>
      </w:r>
      <w:r w:rsidR="00D37B3C" w:rsidRPr="34D7AD27">
        <w:rPr>
          <w:rFonts w:eastAsiaTheme="majorEastAsia"/>
          <w:color w:val="000000" w:themeColor="text1"/>
        </w:rPr>
        <w:t xml:space="preserve">le </w:t>
      </w:r>
      <w:r w:rsidR="008A47F2" w:rsidRPr="34D7AD27">
        <w:rPr>
          <w:rFonts w:eastAsiaTheme="majorEastAsia"/>
          <w:color w:val="000000" w:themeColor="text1"/>
        </w:rPr>
        <w:t>ettevõt</w:t>
      </w:r>
      <w:r w:rsidR="00D076B7" w:rsidRPr="34D7AD27">
        <w:rPr>
          <w:rFonts w:eastAsiaTheme="majorEastAsia"/>
          <w:color w:val="000000" w:themeColor="text1"/>
        </w:rPr>
        <w:t>jate</w:t>
      </w:r>
      <w:r w:rsidR="00D37B3C" w:rsidRPr="34D7AD27">
        <w:rPr>
          <w:rFonts w:eastAsiaTheme="majorEastAsia"/>
          <w:color w:val="000000" w:themeColor="text1"/>
        </w:rPr>
        <w:t xml:space="preserve">le, kes </w:t>
      </w:r>
      <w:r w:rsidR="00F12159" w:rsidRPr="34D7AD27">
        <w:rPr>
          <w:rFonts w:eastAsiaTheme="majorEastAsia"/>
          <w:color w:val="000000" w:themeColor="text1"/>
        </w:rPr>
        <w:t xml:space="preserve">siiski </w:t>
      </w:r>
      <w:r w:rsidR="00C14A31" w:rsidRPr="34D7AD27">
        <w:rPr>
          <w:rFonts w:eastAsiaTheme="majorEastAsia"/>
          <w:color w:val="000000" w:themeColor="text1"/>
        </w:rPr>
        <w:t>soovivad oma sidusrühma</w:t>
      </w:r>
      <w:r w:rsidR="00AC522F" w:rsidRPr="34D7AD27">
        <w:rPr>
          <w:rFonts w:eastAsiaTheme="majorEastAsia"/>
          <w:color w:val="000000" w:themeColor="text1"/>
        </w:rPr>
        <w:t>de</w:t>
      </w:r>
      <w:r w:rsidR="0099110F" w:rsidRPr="34D7AD27">
        <w:rPr>
          <w:rFonts w:eastAsiaTheme="majorEastAsia"/>
          <w:color w:val="000000" w:themeColor="text1"/>
        </w:rPr>
        <w:t xml:space="preserve"> jaoks</w:t>
      </w:r>
      <w:r w:rsidR="00AC522F" w:rsidRPr="34D7AD27">
        <w:rPr>
          <w:rFonts w:eastAsiaTheme="majorEastAsia"/>
          <w:color w:val="000000" w:themeColor="text1"/>
        </w:rPr>
        <w:t xml:space="preserve"> </w:t>
      </w:r>
      <w:r w:rsidR="00C14A31" w:rsidRPr="34D7AD27">
        <w:rPr>
          <w:rFonts w:eastAsiaTheme="majorEastAsia"/>
          <w:color w:val="000000" w:themeColor="text1"/>
        </w:rPr>
        <w:t xml:space="preserve">kestlikkusaruannet </w:t>
      </w:r>
      <w:r w:rsidR="00AC522F" w:rsidRPr="34D7AD27">
        <w:rPr>
          <w:rFonts w:eastAsiaTheme="majorEastAsia"/>
          <w:color w:val="000000" w:themeColor="text1"/>
        </w:rPr>
        <w:lastRenderedPageBreak/>
        <w:t xml:space="preserve">koostada ja </w:t>
      </w:r>
      <w:r w:rsidR="00C14A31" w:rsidRPr="34D7AD27">
        <w:rPr>
          <w:rFonts w:eastAsiaTheme="majorEastAsia"/>
          <w:color w:val="000000" w:themeColor="text1"/>
        </w:rPr>
        <w:t>esi</w:t>
      </w:r>
      <w:r w:rsidR="00AC522F" w:rsidRPr="34D7AD27">
        <w:rPr>
          <w:rFonts w:eastAsiaTheme="majorEastAsia"/>
          <w:color w:val="000000" w:themeColor="text1"/>
        </w:rPr>
        <w:t>t</w:t>
      </w:r>
      <w:r w:rsidR="00C14A31" w:rsidRPr="34D7AD27">
        <w:rPr>
          <w:rFonts w:eastAsiaTheme="majorEastAsia"/>
          <w:color w:val="000000" w:themeColor="text1"/>
        </w:rPr>
        <w:t xml:space="preserve">ada. </w:t>
      </w:r>
      <w:r w:rsidR="00D076B7" w:rsidRPr="34D7AD27">
        <w:rPr>
          <w:rFonts w:eastAsiaTheme="majorEastAsia"/>
          <w:color w:val="000000" w:themeColor="text1"/>
        </w:rPr>
        <w:t>O</w:t>
      </w:r>
      <w:r w:rsidR="006E3D80" w:rsidRPr="34D7AD27">
        <w:rPr>
          <w:rFonts w:eastAsiaTheme="majorEastAsia"/>
          <w:color w:val="000000" w:themeColor="text1"/>
        </w:rPr>
        <w:t xml:space="preserve">ma sisult </w:t>
      </w:r>
      <w:r w:rsidR="0029306B" w:rsidRPr="34D7AD27">
        <w:rPr>
          <w:rFonts w:eastAsiaTheme="majorEastAsia"/>
          <w:color w:val="000000" w:themeColor="text1"/>
        </w:rPr>
        <w:t xml:space="preserve">peaksid </w:t>
      </w:r>
      <w:r w:rsidR="0002444B" w:rsidRPr="34D7AD27">
        <w:rPr>
          <w:rFonts w:eastAsiaTheme="majorEastAsia"/>
          <w:color w:val="000000" w:themeColor="text1"/>
        </w:rPr>
        <w:t>n</w:t>
      </w:r>
      <w:r w:rsidR="00F12159" w:rsidRPr="34D7AD27">
        <w:rPr>
          <w:rFonts w:eastAsiaTheme="majorEastAsia"/>
          <w:color w:val="000000" w:themeColor="text1"/>
        </w:rPr>
        <w:t>a</w:t>
      </w:r>
      <w:r w:rsidR="0002444B" w:rsidRPr="34D7AD27">
        <w:rPr>
          <w:rFonts w:eastAsiaTheme="majorEastAsia"/>
          <w:color w:val="000000" w:themeColor="text1"/>
        </w:rPr>
        <w:t xml:space="preserve">d </w:t>
      </w:r>
      <w:r w:rsidR="0029306B" w:rsidRPr="34D7AD27">
        <w:rPr>
          <w:rFonts w:eastAsiaTheme="majorEastAsia"/>
          <w:color w:val="000000" w:themeColor="text1"/>
        </w:rPr>
        <w:t xml:space="preserve">olema </w:t>
      </w:r>
      <w:r w:rsidR="00195132" w:rsidRPr="34D7AD27">
        <w:rPr>
          <w:rFonts w:eastAsiaTheme="majorEastAsia"/>
          <w:color w:val="000000" w:themeColor="text1"/>
        </w:rPr>
        <w:t>lihts</w:t>
      </w:r>
      <w:r w:rsidR="00D972A9" w:rsidRPr="34D7AD27">
        <w:rPr>
          <w:rFonts w:eastAsiaTheme="majorEastAsia"/>
          <w:color w:val="000000" w:themeColor="text1"/>
        </w:rPr>
        <w:t>ad</w:t>
      </w:r>
      <w:r w:rsidR="00195132" w:rsidRPr="34D7AD27">
        <w:rPr>
          <w:rFonts w:eastAsiaTheme="majorEastAsia"/>
          <w:color w:val="000000" w:themeColor="text1"/>
        </w:rPr>
        <w:t xml:space="preserve"> </w:t>
      </w:r>
      <w:r w:rsidR="00AF7762" w:rsidRPr="34D7AD27">
        <w:rPr>
          <w:rFonts w:eastAsiaTheme="majorEastAsia"/>
          <w:color w:val="000000" w:themeColor="text1"/>
        </w:rPr>
        <w:t xml:space="preserve">ja </w:t>
      </w:r>
      <w:r w:rsidR="00977317" w:rsidRPr="34D7AD27">
        <w:rPr>
          <w:rFonts w:eastAsiaTheme="majorEastAsia"/>
          <w:color w:val="000000" w:themeColor="text1"/>
        </w:rPr>
        <w:t xml:space="preserve">asjakohased </w:t>
      </w:r>
      <w:r w:rsidR="00D972A9" w:rsidRPr="34D7AD27">
        <w:rPr>
          <w:rFonts w:eastAsiaTheme="majorEastAsia"/>
          <w:color w:val="000000" w:themeColor="text1"/>
        </w:rPr>
        <w:t xml:space="preserve">eelkõige </w:t>
      </w:r>
      <w:r w:rsidR="005235B9" w:rsidRPr="34D7AD27">
        <w:rPr>
          <w:rFonts w:eastAsiaTheme="majorEastAsia"/>
          <w:color w:val="000000" w:themeColor="text1"/>
        </w:rPr>
        <w:t>väiksema</w:t>
      </w:r>
      <w:r w:rsidR="0029306B" w:rsidRPr="34D7AD27">
        <w:rPr>
          <w:rFonts w:eastAsiaTheme="majorEastAsia"/>
          <w:color w:val="000000" w:themeColor="text1"/>
        </w:rPr>
        <w:t xml:space="preserve"> </w:t>
      </w:r>
      <w:r w:rsidR="00977317" w:rsidRPr="34D7AD27">
        <w:rPr>
          <w:rFonts w:eastAsiaTheme="majorEastAsia"/>
          <w:color w:val="000000" w:themeColor="text1"/>
        </w:rPr>
        <w:t>majandustegevuse ulatuse ja keerukusega</w:t>
      </w:r>
      <w:r w:rsidR="005235B9" w:rsidRPr="34D7AD27">
        <w:rPr>
          <w:rFonts w:eastAsiaTheme="majorEastAsia"/>
          <w:color w:val="000000" w:themeColor="text1"/>
        </w:rPr>
        <w:t xml:space="preserve"> ettevõtetele</w:t>
      </w:r>
      <w:r w:rsidR="00977317" w:rsidRPr="34D7AD27">
        <w:rPr>
          <w:rFonts w:eastAsiaTheme="majorEastAsia"/>
          <w:color w:val="000000" w:themeColor="text1"/>
        </w:rPr>
        <w:t xml:space="preserve">. </w:t>
      </w:r>
    </w:p>
    <w:p w14:paraId="531EFC42" w14:textId="77777777" w:rsidR="0013151B" w:rsidRDefault="0013151B" w:rsidP="00CE7166">
      <w:pPr>
        <w:pStyle w:val="paragraph"/>
        <w:spacing w:before="0" w:beforeAutospacing="0" w:after="0" w:afterAutospacing="0"/>
        <w:jc w:val="both"/>
        <w:textAlignment w:val="baseline"/>
        <w:rPr>
          <w:rFonts w:eastAsiaTheme="majorEastAsia"/>
          <w:color w:val="000000"/>
        </w:rPr>
      </w:pPr>
    </w:p>
    <w:p w14:paraId="2AD763F8" w14:textId="3B98CB59" w:rsidR="00FA3419" w:rsidRPr="0030192D" w:rsidRDefault="002F05D9" w:rsidP="00CE7166">
      <w:pPr>
        <w:pStyle w:val="paragraph"/>
        <w:spacing w:before="0" w:beforeAutospacing="0" w:after="0" w:afterAutospacing="0"/>
        <w:jc w:val="both"/>
        <w:textAlignment w:val="baseline"/>
        <w:rPr>
          <w:rFonts w:eastAsiaTheme="majorEastAsia"/>
          <w:color w:val="000000" w:themeColor="text1"/>
        </w:rPr>
      </w:pPr>
      <w:r w:rsidRPr="0030192D">
        <w:rPr>
          <w:rFonts w:eastAsiaTheme="majorEastAsia"/>
          <w:b/>
          <w:color w:val="000000" w:themeColor="text1"/>
        </w:rPr>
        <w:t xml:space="preserve">Eelnõu § 1 punktiga 3 </w:t>
      </w:r>
      <w:r w:rsidR="709459A4" w:rsidRPr="0030192D">
        <w:rPr>
          <w:rFonts w:eastAsiaTheme="majorEastAsia"/>
          <w:color w:val="000000" w:themeColor="text1"/>
        </w:rPr>
        <w:t>RPS § 24 lõi</w:t>
      </w:r>
      <w:r w:rsidR="2110D493" w:rsidRPr="0030192D">
        <w:rPr>
          <w:rFonts w:eastAsiaTheme="majorEastAsia"/>
          <w:color w:val="000000" w:themeColor="text1"/>
        </w:rPr>
        <w:t>ke</w:t>
      </w:r>
      <w:r w:rsidRPr="0030192D">
        <w:rPr>
          <w:rFonts w:eastAsiaTheme="majorEastAsia"/>
          <w:color w:val="000000" w:themeColor="text1"/>
        </w:rPr>
        <w:t>s</w:t>
      </w:r>
      <w:r w:rsidR="709459A4" w:rsidRPr="0030192D">
        <w:rPr>
          <w:rFonts w:eastAsiaTheme="majorEastAsia"/>
          <w:color w:val="000000" w:themeColor="text1"/>
        </w:rPr>
        <w:t xml:space="preserve"> 2 </w:t>
      </w:r>
      <w:r w:rsidRPr="0030192D">
        <w:rPr>
          <w:rFonts w:eastAsiaTheme="majorEastAsia"/>
          <w:color w:val="000000" w:themeColor="text1"/>
        </w:rPr>
        <w:t xml:space="preserve">tehtavate </w:t>
      </w:r>
      <w:r w:rsidR="2110D493" w:rsidRPr="0030192D">
        <w:rPr>
          <w:rFonts w:eastAsiaTheme="majorEastAsia"/>
          <w:color w:val="000000" w:themeColor="text1"/>
        </w:rPr>
        <w:t xml:space="preserve">muudatustega </w:t>
      </w:r>
      <w:r w:rsidR="2B9E8D2E" w:rsidRPr="0030192D">
        <w:rPr>
          <w:rFonts w:eastAsiaTheme="majorEastAsia"/>
          <w:color w:val="000000" w:themeColor="text1"/>
        </w:rPr>
        <w:t xml:space="preserve">sätestatakse kitsam </w:t>
      </w:r>
      <w:r w:rsidR="2110D493" w:rsidRPr="0030192D">
        <w:rPr>
          <w:rFonts w:eastAsiaTheme="majorEastAsia"/>
          <w:color w:val="000000" w:themeColor="text1"/>
        </w:rPr>
        <w:t xml:space="preserve">isikute ring, kellele kohaldub </w:t>
      </w:r>
      <w:r w:rsidR="33934BF1" w:rsidRPr="0030192D">
        <w:rPr>
          <w:rFonts w:eastAsiaTheme="majorEastAsia"/>
          <w:color w:val="000000" w:themeColor="text1"/>
        </w:rPr>
        <w:t xml:space="preserve">kestlikkusaruande koostamise kohustus. Muudatuse kohaselt kohustub kestlikkusaruande edaspidi esitama vaid selline </w:t>
      </w:r>
      <w:r w:rsidR="5592C555" w:rsidRPr="0030192D">
        <w:rPr>
          <w:rFonts w:eastAsiaTheme="majorEastAsia"/>
          <w:color w:val="000000" w:themeColor="text1"/>
        </w:rPr>
        <w:t xml:space="preserve">äriühingust </w:t>
      </w:r>
      <w:r w:rsidR="33934BF1" w:rsidRPr="0030192D">
        <w:rPr>
          <w:rFonts w:eastAsiaTheme="majorEastAsia"/>
          <w:color w:val="000000" w:themeColor="text1"/>
        </w:rPr>
        <w:t>raamatupidamiskohustuslane, kelle müügitulu aruande</w:t>
      </w:r>
      <w:r w:rsidR="00734D84">
        <w:rPr>
          <w:rFonts w:eastAsiaTheme="majorEastAsia"/>
          <w:color w:val="000000" w:themeColor="text1"/>
        </w:rPr>
        <w:t>aastale eelneval aastal</w:t>
      </w:r>
      <w:r w:rsidR="33934BF1" w:rsidRPr="0030192D">
        <w:rPr>
          <w:rFonts w:eastAsiaTheme="majorEastAsia"/>
          <w:color w:val="000000" w:themeColor="text1"/>
        </w:rPr>
        <w:t xml:space="preserve"> </w:t>
      </w:r>
      <w:r w:rsidR="752A1984" w:rsidRPr="0030192D">
        <w:rPr>
          <w:rFonts w:eastAsiaTheme="majorEastAsia"/>
          <w:color w:val="000000" w:themeColor="text1"/>
        </w:rPr>
        <w:t>on üle 450 000 000 euro ja keskmine töötajate arv majandusaasta jooksul üle 1000 töötaja.</w:t>
      </w:r>
      <w:r w:rsidR="1099F731" w:rsidRPr="0030192D">
        <w:rPr>
          <w:rFonts w:eastAsiaTheme="majorEastAsia"/>
          <w:color w:val="000000" w:themeColor="text1"/>
        </w:rPr>
        <w:t xml:space="preserve"> </w:t>
      </w:r>
    </w:p>
    <w:p w14:paraId="340480B2" w14:textId="50496EB3" w:rsidR="00FA3419" w:rsidRPr="0030192D" w:rsidRDefault="00FA3419" w:rsidP="00CE7166">
      <w:pPr>
        <w:pStyle w:val="paragraph"/>
        <w:spacing w:before="0" w:beforeAutospacing="0" w:after="0" w:afterAutospacing="0"/>
        <w:jc w:val="both"/>
        <w:textAlignment w:val="baseline"/>
        <w:rPr>
          <w:rFonts w:eastAsiaTheme="majorEastAsia"/>
          <w:b/>
          <w:color w:val="000000" w:themeColor="text1"/>
        </w:rPr>
      </w:pPr>
    </w:p>
    <w:p w14:paraId="778EB0A7" w14:textId="6B423422" w:rsidR="00FA3419" w:rsidRPr="007B0750" w:rsidRDefault="00F07268" w:rsidP="124A98C2">
      <w:pPr>
        <w:pStyle w:val="paragraph"/>
        <w:spacing w:before="0" w:beforeAutospacing="0" w:after="0" w:afterAutospacing="0"/>
        <w:jc w:val="both"/>
        <w:textAlignment w:val="baseline"/>
        <w:rPr>
          <w:rFonts w:eastAsiaTheme="majorEastAsia"/>
          <w:color w:val="000000"/>
        </w:rPr>
      </w:pPr>
      <w:r w:rsidRPr="124A98C2">
        <w:rPr>
          <w:rFonts w:eastAsiaTheme="majorEastAsia"/>
          <w:b/>
          <w:bCs/>
          <w:color w:val="000000" w:themeColor="text1"/>
        </w:rPr>
        <w:t xml:space="preserve">Eelnõu § 1 punktiga 4 </w:t>
      </w:r>
      <w:r w:rsidRPr="124A98C2">
        <w:rPr>
          <w:rFonts w:eastAsiaTheme="majorEastAsia"/>
          <w:color w:val="000000" w:themeColor="text1"/>
        </w:rPr>
        <w:t xml:space="preserve">muudetakse </w:t>
      </w:r>
      <w:r w:rsidR="7C3FFE0D" w:rsidRPr="124A98C2">
        <w:rPr>
          <w:rFonts w:eastAsiaTheme="majorEastAsia"/>
          <w:color w:val="000000" w:themeColor="text1"/>
        </w:rPr>
        <w:t xml:space="preserve">RPS § </w:t>
      </w:r>
      <w:r w:rsidR="3D8988A7" w:rsidRPr="124A98C2">
        <w:rPr>
          <w:rFonts w:eastAsiaTheme="majorEastAsia"/>
          <w:color w:val="000000" w:themeColor="text1"/>
        </w:rPr>
        <w:t>24</w:t>
      </w:r>
      <w:r w:rsidRPr="124A98C2">
        <w:rPr>
          <w:rFonts w:eastAsiaTheme="majorEastAsia"/>
          <w:color w:val="000000" w:themeColor="text1"/>
        </w:rPr>
        <w:t>, mille</w:t>
      </w:r>
      <w:r w:rsidR="3D8988A7" w:rsidRPr="124A98C2">
        <w:rPr>
          <w:rFonts w:eastAsiaTheme="majorEastAsia"/>
          <w:color w:val="000000" w:themeColor="text1"/>
        </w:rPr>
        <w:t xml:space="preserve"> lõike 3 teine lause tunnistatakse kehtetuks</w:t>
      </w:r>
      <w:r w:rsidR="7ED1E0F2" w:rsidRPr="124A98C2">
        <w:rPr>
          <w:rFonts w:eastAsiaTheme="majorEastAsia"/>
          <w:color w:val="000000" w:themeColor="text1"/>
        </w:rPr>
        <w:t xml:space="preserve">, kuna </w:t>
      </w:r>
      <w:r w:rsidR="2C8DF579" w:rsidRPr="124A98C2">
        <w:rPr>
          <w:rFonts w:eastAsiaTheme="majorEastAsia"/>
          <w:color w:val="000000" w:themeColor="text1"/>
        </w:rPr>
        <w:t xml:space="preserve">börsiettevõttest </w:t>
      </w:r>
      <w:r w:rsidR="32B094DA" w:rsidRPr="124A98C2">
        <w:rPr>
          <w:rFonts w:eastAsiaTheme="majorEastAsia"/>
          <w:color w:val="000000" w:themeColor="text1"/>
        </w:rPr>
        <w:t>VKE</w:t>
      </w:r>
      <w:r w:rsidR="2B242B9C" w:rsidRPr="124A98C2">
        <w:rPr>
          <w:rFonts w:eastAsiaTheme="majorEastAsia"/>
          <w:color w:val="000000" w:themeColor="text1"/>
        </w:rPr>
        <w:t xml:space="preserve">-le ei kohaldu edaspidi </w:t>
      </w:r>
      <w:r w:rsidR="32B094DA" w:rsidRPr="124A98C2">
        <w:rPr>
          <w:rFonts w:eastAsiaTheme="majorEastAsia"/>
          <w:color w:val="000000" w:themeColor="text1"/>
        </w:rPr>
        <w:t>kestlikkusaruande koosta</w:t>
      </w:r>
      <w:r w:rsidR="2B242B9C" w:rsidRPr="124A98C2">
        <w:rPr>
          <w:rFonts w:eastAsiaTheme="majorEastAsia"/>
          <w:color w:val="000000" w:themeColor="text1"/>
        </w:rPr>
        <w:t>mise kohustust</w:t>
      </w:r>
      <w:r w:rsidR="5EECC3A6" w:rsidRPr="124A98C2">
        <w:rPr>
          <w:rFonts w:eastAsiaTheme="majorEastAsia"/>
          <w:color w:val="000000" w:themeColor="text1"/>
        </w:rPr>
        <w:t xml:space="preserve"> ning </w:t>
      </w:r>
      <w:r w:rsidR="5C428CC1" w:rsidRPr="124A98C2">
        <w:rPr>
          <w:rFonts w:eastAsiaTheme="majorEastAsia"/>
          <w:color w:val="000000" w:themeColor="text1"/>
        </w:rPr>
        <w:t>kohustuslikku</w:t>
      </w:r>
      <w:r w:rsidR="5EECC3A6" w:rsidRPr="124A98C2">
        <w:rPr>
          <w:rFonts w:eastAsiaTheme="majorEastAsia"/>
          <w:color w:val="000000" w:themeColor="text1"/>
        </w:rPr>
        <w:t xml:space="preserve"> standardit </w:t>
      </w:r>
      <w:r w:rsidR="6A67D7D0" w:rsidRPr="124A98C2">
        <w:rPr>
          <w:rFonts w:eastAsiaTheme="majorEastAsia"/>
          <w:color w:val="000000" w:themeColor="text1"/>
        </w:rPr>
        <w:t>neile</w:t>
      </w:r>
      <w:r w:rsidR="5EECC3A6" w:rsidRPr="124A98C2">
        <w:rPr>
          <w:rFonts w:eastAsiaTheme="majorEastAsia"/>
          <w:color w:val="000000" w:themeColor="text1"/>
        </w:rPr>
        <w:t xml:space="preserve"> ei looda </w:t>
      </w:r>
      <w:r w:rsidR="545B4DFE" w:rsidRPr="124A98C2">
        <w:rPr>
          <w:rFonts w:eastAsiaTheme="majorEastAsia"/>
          <w:color w:val="000000" w:themeColor="text1"/>
        </w:rPr>
        <w:t xml:space="preserve"> Kui VKE soovib edaspidi siiski kestlikkusaruannet esitada, saab ta selle koosta</w:t>
      </w:r>
      <w:r w:rsidR="00A022AA" w:rsidRPr="124A98C2">
        <w:rPr>
          <w:rFonts w:eastAsiaTheme="majorEastAsia"/>
          <w:color w:val="000000" w:themeColor="text1"/>
        </w:rPr>
        <w:t xml:space="preserve">da </w:t>
      </w:r>
      <w:r w:rsidR="545B4DFE" w:rsidRPr="124A98C2">
        <w:rPr>
          <w:rFonts w:eastAsiaTheme="majorEastAsia"/>
          <w:color w:val="000000" w:themeColor="text1"/>
        </w:rPr>
        <w:t>lähtud</w:t>
      </w:r>
      <w:r w:rsidR="0108290D" w:rsidRPr="124A98C2">
        <w:rPr>
          <w:rFonts w:eastAsiaTheme="majorEastAsia"/>
          <w:color w:val="000000" w:themeColor="text1"/>
        </w:rPr>
        <w:t>es</w:t>
      </w:r>
      <w:r w:rsidR="545B4DFE" w:rsidRPr="124A98C2">
        <w:rPr>
          <w:rFonts w:eastAsiaTheme="majorEastAsia"/>
          <w:color w:val="000000" w:themeColor="text1"/>
        </w:rPr>
        <w:t xml:space="preserve"> </w:t>
      </w:r>
      <w:r w:rsidR="00A022AA" w:rsidRPr="124A98C2">
        <w:rPr>
          <w:rFonts w:eastAsiaTheme="majorEastAsia"/>
          <w:color w:val="000000" w:themeColor="text1"/>
        </w:rPr>
        <w:t>vabatahtliku</w:t>
      </w:r>
      <w:r w:rsidR="2E9F146D" w:rsidRPr="124A98C2">
        <w:rPr>
          <w:rFonts w:eastAsiaTheme="majorEastAsia"/>
          <w:color w:val="000000" w:themeColor="text1"/>
        </w:rPr>
        <w:t>st</w:t>
      </w:r>
      <w:r w:rsidR="00A022AA" w:rsidRPr="124A98C2">
        <w:rPr>
          <w:rFonts w:eastAsiaTheme="majorEastAsia"/>
          <w:color w:val="000000" w:themeColor="text1"/>
        </w:rPr>
        <w:t xml:space="preserve"> kestlikkusaruandluse standardist.</w:t>
      </w:r>
    </w:p>
    <w:p w14:paraId="546C5E3A" w14:textId="794298E4" w:rsidR="61F5171F" w:rsidRPr="0030192D" w:rsidRDefault="61F5171F" w:rsidP="00CE7166">
      <w:pPr>
        <w:pStyle w:val="paragraph"/>
        <w:spacing w:before="0" w:beforeAutospacing="0" w:after="0" w:afterAutospacing="0"/>
        <w:jc w:val="both"/>
        <w:rPr>
          <w:rFonts w:eastAsiaTheme="majorEastAsia"/>
          <w:color w:val="000000" w:themeColor="text1"/>
        </w:rPr>
      </w:pPr>
    </w:p>
    <w:p w14:paraId="6B62F8D0" w14:textId="37D90739" w:rsidR="00FD6765" w:rsidRPr="007B0750" w:rsidRDefault="00F07268" w:rsidP="00CE7166">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5 </w:t>
      </w:r>
      <w:r w:rsidRPr="0030192D">
        <w:rPr>
          <w:rFonts w:eastAsiaTheme="majorEastAsia"/>
          <w:color w:val="000000" w:themeColor="text1"/>
        </w:rPr>
        <w:t xml:space="preserve">täiendatakse </w:t>
      </w:r>
      <w:r w:rsidR="00A022AA" w:rsidRPr="0030192D">
        <w:rPr>
          <w:rFonts w:eastAsiaTheme="majorEastAsia"/>
          <w:color w:val="000000" w:themeColor="text1"/>
        </w:rPr>
        <w:t xml:space="preserve">RPS § 24 </w:t>
      </w:r>
      <w:r w:rsidR="001557EF" w:rsidRPr="16D080D4">
        <w:rPr>
          <w:rFonts w:eastAsiaTheme="majorEastAsia"/>
          <w:color w:val="000000" w:themeColor="text1"/>
        </w:rPr>
        <w:t>lõi</w:t>
      </w:r>
      <w:r w:rsidRPr="16D080D4">
        <w:rPr>
          <w:rFonts w:eastAsiaTheme="majorEastAsia"/>
          <w:color w:val="000000" w:themeColor="text1"/>
        </w:rPr>
        <w:t>get</w:t>
      </w:r>
      <w:r w:rsidR="001557EF" w:rsidRPr="0030192D">
        <w:rPr>
          <w:rFonts w:eastAsiaTheme="majorEastAsia"/>
          <w:color w:val="000000" w:themeColor="text1"/>
        </w:rPr>
        <w:t xml:space="preserve"> 3 </w:t>
      </w:r>
      <w:r w:rsidRPr="0030192D">
        <w:rPr>
          <w:rFonts w:eastAsiaTheme="majorEastAsia"/>
          <w:color w:val="000000" w:themeColor="text1"/>
        </w:rPr>
        <w:t xml:space="preserve">uue lausega, </w:t>
      </w:r>
      <w:r w:rsidRPr="16D080D4">
        <w:rPr>
          <w:rFonts w:eastAsiaTheme="majorEastAsia"/>
          <w:color w:val="000000" w:themeColor="text1"/>
        </w:rPr>
        <w:t>millega</w:t>
      </w:r>
      <w:r w:rsidR="00515411" w:rsidRPr="0030192D">
        <w:rPr>
          <w:rFonts w:eastAsiaTheme="majorEastAsia"/>
          <w:color w:val="000000" w:themeColor="text1"/>
        </w:rPr>
        <w:t xml:space="preserve"> </w:t>
      </w:r>
      <w:r w:rsidR="00FC58B2" w:rsidRPr="0030192D">
        <w:rPr>
          <w:rFonts w:eastAsiaTheme="majorEastAsia"/>
          <w:color w:val="000000" w:themeColor="text1"/>
        </w:rPr>
        <w:t>täiendat</w:t>
      </w:r>
      <w:r w:rsidR="00B82C2B" w:rsidRPr="0030192D">
        <w:rPr>
          <w:rFonts w:eastAsiaTheme="majorEastAsia"/>
          <w:color w:val="000000" w:themeColor="text1"/>
        </w:rPr>
        <w:t>akse sättes olevat regulatsiooni</w:t>
      </w:r>
      <w:r w:rsidR="006E59DB" w:rsidRPr="0030192D">
        <w:rPr>
          <w:rFonts w:eastAsiaTheme="majorEastAsia"/>
          <w:color w:val="000000" w:themeColor="text1"/>
        </w:rPr>
        <w:t xml:space="preserve"> </w:t>
      </w:r>
      <w:r w:rsidR="005ACBE5" w:rsidRPr="0030192D">
        <w:rPr>
          <w:rFonts w:eastAsiaTheme="majorEastAsia"/>
          <w:color w:val="000000" w:themeColor="text1"/>
        </w:rPr>
        <w:t>viitega vabatahtli</w:t>
      </w:r>
      <w:r w:rsidR="62FF3AA7" w:rsidRPr="0030192D">
        <w:rPr>
          <w:rFonts w:eastAsiaTheme="majorEastAsia"/>
          <w:color w:val="000000" w:themeColor="text1"/>
        </w:rPr>
        <w:t>kule kestlikkusaruandluse standardile.</w:t>
      </w:r>
      <w:r w:rsidR="00B82C2B" w:rsidRPr="0030192D">
        <w:rPr>
          <w:rFonts w:eastAsiaTheme="majorEastAsia"/>
          <w:color w:val="000000" w:themeColor="text1"/>
        </w:rPr>
        <w:t xml:space="preserve"> Lisatava lausega</w:t>
      </w:r>
      <w:r w:rsidR="00810A50" w:rsidRPr="0030192D">
        <w:rPr>
          <w:rFonts w:eastAsiaTheme="majorEastAsia"/>
          <w:color w:val="000000" w:themeColor="text1"/>
        </w:rPr>
        <w:t xml:space="preserve"> </w:t>
      </w:r>
      <w:r w:rsidR="00367C3C" w:rsidRPr="0030192D">
        <w:rPr>
          <w:rFonts w:eastAsiaTheme="majorEastAsia"/>
          <w:color w:val="000000" w:themeColor="text1"/>
        </w:rPr>
        <w:t xml:space="preserve">sätestatakse asjaolu, mille kohaselt võib kaitstud </w:t>
      </w:r>
      <w:r w:rsidR="16C833C5" w:rsidRPr="0030192D">
        <w:rPr>
          <w:rFonts w:eastAsiaTheme="majorEastAsia"/>
          <w:color w:val="000000" w:themeColor="text1"/>
        </w:rPr>
        <w:t>ettevõtja</w:t>
      </w:r>
      <w:r w:rsidR="00367C3C" w:rsidRPr="0030192D">
        <w:rPr>
          <w:rFonts w:eastAsiaTheme="majorEastAsia"/>
          <w:color w:val="000000" w:themeColor="text1"/>
        </w:rPr>
        <w:t xml:space="preserve"> </w:t>
      </w:r>
      <w:r w:rsidR="004D0602" w:rsidRPr="0030192D">
        <w:rPr>
          <w:rFonts w:eastAsiaTheme="majorEastAsia"/>
          <w:color w:val="000000" w:themeColor="text1"/>
        </w:rPr>
        <w:t xml:space="preserve">piirduda </w:t>
      </w:r>
      <w:r w:rsidR="00CE0C07" w:rsidRPr="0030192D">
        <w:rPr>
          <w:rFonts w:eastAsiaTheme="majorEastAsia"/>
          <w:color w:val="000000" w:themeColor="text1"/>
        </w:rPr>
        <w:t xml:space="preserve">kestlikkusaruandjale </w:t>
      </w:r>
      <w:r w:rsidR="00DE1C69" w:rsidRPr="0030192D">
        <w:rPr>
          <w:rFonts w:eastAsiaTheme="majorEastAsia"/>
          <w:color w:val="000000" w:themeColor="text1"/>
        </w:rPr>
        <w:t xml:space="preserve">kestlikkusaruande koostamiseks vajaliku </w:t>
      </w:r>
      <w:r w:rsidR="3B95A83E" w:rsidRPr="0030192D">
        <w:rPr>
          <w:rFonts w:eastAsiaTheme="majorEastAsia"/>
          <w:color w:val="000000" w:themeColor="text1"/>
        </w:rPr>
        <w:t>teabe</w:t>
      </w:r>
      <w:r w:rsidR="00DE1C69" w:rsidRPr="0030192D">
        <w:rPr>
          <w:rFonts w:eastAsiaTheme="majorEastAsia"/>
          <w:color w:val="000000" w:themeColor="text1"/>
        </w:rPr>
        <w:t xml:space="preserve"> esitamisel </w:t>
      </w:r>
      <w:r w:rsidR="004D0602" w:rsidRPr="0030192D">
        <w:rPr>
          <w:rFonts w:eastAsiaTheme="majorEastAsia"/>
          <w:color w:val="000000" w:themeColor="text1"/>
        </w:rPr>
        <w:t>vaid</w:t>
      </w:r>
      <w:r w:rsidR="00EB415F" w:rsidRPr="0030192D">
        <w:rPr>
          <w:rFonts w:eastAsiaTheme="majorEastAsia"/>
          <w:color w:val="000000" w:themeColor="text1"/>
        </w:rPr>
        <w:t xml:space="preserve"> vabatahtliku </w:t>
      </w:r>
      <w:r w:rsidR="00A87081" w:rsidRPr="0030192D">
        <w:rPr>
          <w:rFonts w:eastAsiaTheme="majorEastAsia"/>
          <w:color w:val="000000" w:themeColor="text1"/>
        </w:rPr>
        <w:t>kestlikkus</w:t>
      </w:r>
      <w:r w:rsidR="00EB415F" w:rsidRPr="0030192D">
        <w:rPr>
          <w:rFonts w:eastAsiaTheme="majorEastAsia"/>
          <w:color w:val="000000" w:themeColor="text1"/>
        </w:rPr>
        <w:t xml:space="preserve">standardi kohase teabega. </w:t>
      </w:r>
      <w:r w:rsidR="000C3EDB" w:rsidRPr="0030192D">
        <w:rPr>
          <w:rFonts w:eastAsiaTheme="majorEastAsia"/>
          <w:color w:val="000000" w:themeColor="text1"/>
        </w:rPr>
        <w:t>S</w:t>
      </w:r>
      <w:r w:rsidR="001A5187" w:rsidRPr="0030192D">
        <w:rPr>
          <w:rFonts w:eastAsiaTheme="majorEastAsia"/>
          <w:color w:val="000000" w:themeColor="text1"/>
        </w:rPr>
        <w:t>ee</w:t>
      </w:r>
      <w:r w:rsidR="000C3EDB" w:rsidRPr="0030192D">
        <w:rPr>
          <w:rFonts w:eastAsiaTheme="majorEastAsia"/>
          <w:color w:val="000000" w:themeColor="text1"/>
        </w:rPr>
        <w:t xml:space="preserve"> </w:t>
      </w:r>
      <w:r w:rsidR="00423CE0" w:rsidRPr="0030192D">
        <w:rPr>
          <w:rFonts w:eastAsiaTheme="majorEastAsia"/>
          <w:color w:val="000000" w:themeColor="text1"/>
        </w:rPr>
        <w:t xml:space="preserve">piirang kohaldub vaid </w:t>
      </w:r>
      <w:r w:rsidR="66055CCC" w:rsidRPr="0030192D">
        <w:rPr>
          <w:rFonts w:eastAsiaTheme="majorEastAsia"/>
          <w:color w:val="000000" w:themeColor="text1"/>
        </w:rPr>
        <w:t>kestlikku</w:t>
      </w:r>
      <w:r w:rsidR="003E468E" w:rsidRPr="0030192D">
        <w:rPr>
          <w:rFonts w:eastAsiaTheme="majorEastAsia"/>
          <w:color w:val="000000" w:themeColor="text1"/>
        </w:rPr>
        <w:t>s</w:t>
      </w:r>
      <w:r w:rsidR="66055CCC" w:rsidRPr="0030192D">
        <w:rPr>
          <w:rFonts w:eastAsiaTheme="majorEastAsia"/>
          <w:color w:val="000000" w:themeColor="text1"/>
        </w:rPr>
        <w:t xml:space="preserve">aruande jaoks </w:t>
      </w:r>
      <w:r w:rsidR="00423CE0" w:rsidRPr="0030192D">
        <w:rPr>
          <w:rFonts w:eastAsiaTheme="majorEastAsia"/>
          <w:color w:val="000000" w:themeColor="text1"/>
        </w:rPr>
        <w:t xml:space="preserve">kestlikkusteabe esitamisele ega ole kohaldatav muu </w:t>
      </w:r>
      <w:r w:rsidR="00F459C3" w:rsidRPr="0030192D">
        <w:rPr>
          <w:rFonts w:eastAsiaTheme="majorEastAsia"/>
          <w:color w:val="000000" w:themeColor="text1"/>
        </w:rPr>
        <w:t>teabe esitamise kohustusele</w:t>
      </w:r>
      <w:r w:rsidR="001A5187" w:rsidRPr="0030192D">
        <w:rPr>
          <w:rFonts w:eastAsiaTheme="majorEastAsia"/>
          <w:color w:val="000000" w:themeColor="text1"/>
        </w:rPr>
        <w:t xml:space="preserve">. </w:t>
      </w:r>
    </w:p>
    <w:p w14:paraId="5FE96C37" w14:textId="77777777" w:rsidR="00F459C3" w:rsidRPr="007B0750" w:rsidRDefault="00F459C3" w:rsidP="00CE7166">
      <w:pPr>
        <w:pStyle w:val="paragraph"/>
        <w:spacing w:before="0" w:beforeAutospacing="0" w:after="0" w:afterAutospacing="0"/>
        <w:jc w:val="both"/>
        <w:textAlignment w:val="baseline"/>
        <w:rPr>
          <w:rFonts w:eastAsiaTheme="majorEastAsia"/>
          <w:color w:val="000000"/>
        </w:rPr>
      </w:pPr>
    </w:p>
    <w:p w14:paraId="63C1ECAA" w14:textId="133146D3" w:rsidR="00F42D62" w:rsidRPr="007B0750" w:rsidRDefault="00F07268" w:rsidP="00CE7166">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6 </w:t>
      </w:r>
      <w:r w:rsidR="00F459C3" w:rsidRPr="0030192D">
        <w:rPr>
          <w:rFonts w:eastAsiaTheme="majorEastAsia"/>
          <w:color w:val="000000" w:themeColor="text1"/>
        </w:rPr>
        <w:t xml:space="preserve">RPS § </w:t>
      </w:r>
      <w:r w:rsidR="00F42D62" w:rsidRPr="0030192D">
        <w:rPr>
          <w:rFonts w:eastAsiaTheme="majorEastAsia"/>
          <w:color w:val="000000" w:themeColor="text1"/>
        </w:rPr>
        <w:t xml:space="preserve">24 </w:t>
      </w:r>
      <w:r w:rsidR="00F459C3" w:rsidRPr="0030192D">
        <w:rPr>
          <w:rFonts w:eastAsiaTheme="majorEastAsia"/>
          <w:color w:val="000000" w:themeColor="text1"/>
        </w:rPr>
        <w:t>lõike</w:t>
      </w:r>
      <w:r w:rsidRPr="0030192D">
        <w:rPr>
          <w:rFonts w:eastAsiaTheme="majorEastAsia"/>
          <w:color w:val="000000" w:themeColor="text1"/>
        </w:rPr>
        <w:t>s</w:t>
      </w:r>
      <w:r w:rsidR="00F459C3" w:rsidRPr="0030192D">
        <w:rPr>
          <w:rFonts w:eastAsiaTheme="majorEastAsia"/>
          <w:color w:val="000000" w:themeColor="text1"/>
        </w:rPr>
        <w:t xml:space="preserve"> 4 </w:t>
      </w:r>
      <w:r w:rsidRPr="0030192D">
        <w:rPr>
          <w:rFonts w:eastAsiaTheme="majorEastAsia"/>
          <w:color w:val="000000" w:themeColor="text1"/>
        </w:rPr>
        <w:t xml:space="preserve">tehtava </w:t>
      </w:r>
      <w:r w:rsidR="00F459C3" w:rsidRPr="0030192D">
        <w:rPr>
          <w:rFonts w:eastAsiaTheme="majorEastAsia"/>
          <w:color w:val="000000" w:themeColor="text1"/>
        </w:rPr>
        <w:t xml:space="preserve">muudatusega jäetakse </w:t>
      </w:r>
      <w:r w:rsidR="00A52ACB" w:rsidRPr="0030192D">
        <w:rPr>
          <w:rFonts w:eastAsiaTheme="majorEastAsia"/>
          <w:color w:val="000000" w:themeColor="text1"/>
        </w:rPr>
        <w:t>välja viide Euroopa VKE kestlikkusaruandluse standardile</w:t>
      </w:r>
      <w:r w:rsidR="00A11FD6" w:rsidRPr="0030192D">
        <w:rPr>
          <w:rFonts w:eastAsiaTheme="majorEastAsia"/>
          <w:color w:val="000000" w:themeColor="text1"/>
        </w:rPr>
        <w:t xml:space="preserve">, kuna </w:t>
      </w:r>
      <w:r w:rsidR="00F42D62" w:rsidRPr="0030192D">
        <w:rPr>
          <w:rFonts w:eastAsiaTheme="majorEastAsia"/>
          <w:color w:val="000000" w:themeColor="text1"/>
        </w:rPr>
        <w:t>sellist standardit Euroopa Komisjon vastu ei võta.</w:t>
      </w:r>
    </w:p>
    <w:p w14:paraId="3C2DF747" w14:textId="77777777" w:rsidR="00CE7166" w:rsidRPr="0030192D" w:rsidRDefault="00CE7166" w:rsidP="00CE7166">
      <w:pPr>
        <w:pStyle w:val="paragraph"/>
        <w:spacing w:before="0" w:beforeAutospacing="0" w:after="0" w:afterAutospacing="0"/>
        <w:jc w:val="both"/>
        <w:textAlignment w:val="baseline"/>
        <w:rPr>
          <w:rFonts w:eastAsiaTheme="majorEastAsia"/>
          <w:b/>
          <w:color w:val="000000" w:themeColor="text1"/>
        </w:rPr>
      </w:pPr>
    </w:p>
    <w:p w14:paraId="3634266E" w14:textId="68257394" w:rsidR="00AF62DF" w:rsidRPr="007B0750" w:rsidRDefault="00F07268" w:rsidP="003E468E">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7 </w:t>
      </w:r>
      <w:r w:rsidRPr="0030192D">
        <w:rPr>
          <w:rFonts w:eastAsiaTheme="majorEastAsia"/>
          <w:color w:val="000000" w:themeColor="text1"/>
        </w:rPr>
        <w:t xml:space="preserve">tunnistatakse </w:t>
      </w:r>
      <w:r w:rsidR="00F42D62" w:rsidRPr="0030192D">
        <w:rPr>
          <w:rFonts w:eastAsiaTheme="majorEastAsia"/>
          <w:color w:val="000000" w:themeColor="text1"/>
        </w:rPr>
        <w:t xml:space="preserve">RPS § 24 lõike 4 </w:t>
      </w:r>
      <w:r w:rsidR="00E55426" w:rsidRPr="0030192D">
        <w:rPr>
          <w:rFonts w:eastAsiaTheme="majorEastAsia"/>
          <w:color w:val="000000" w:themeColor="text1"/>
        </w:rPr>
        <w:t xml:space="preserve">teine lause kehtetuks, kuna </w:t>
      </w:r>
      <w:r w:rsidR="623EBBCD" w:rsidRPr="0030192D">
        <w:rPr>
          <w:rFonts w:eastAsiaTheme="majorEastAsia"/>
          <w:color w:val="000000" w:themeColor="text1"/>
        </w:rPr>
        <w:t>esimeses lauses sät</w:t>
      </w:r>
      <w:r w:rsidR="6C57A466" w:rsidRPr="0030192D">
        <w:rPr>
          <w:rFonts w:eastAsiaTheme="majorEastAsia"/>
          <w:color w:val="000000" w:themeColor="text1"/>
        </w:rPr>
        <w:t>e</w:t>
      </w:r>
      <w:r w:rsidR="623EBBCD" w:rsidRPr="0030192D">
        <w:rPr>
          <w:rFonts w:eastAsiaTheme="majorEastAsia"/>
          <w:color w:val="000000" w:themeColor="text1"/>
        </w:rPr>
        <w:t xml:space="preserve">statud </w:t>
      </w:r>
      <w:r w:rsidR="0011033D" w:rsidRPr="0030192D">
        <w:rPr>
          <w:rFonts w:eastAsiaTheme="majorEastAsia"/>
          <w:color w:val="000000" w:themeColor="text1"/>
        </w:rPr>
        <w:t>vabastust</w:t>
      </w:r>
      <w:r w:rsidR="00CF07DD" w:rsidRPr="0030192D">
        <w:rPr>
          <w:rFonts w:eastAsiaTheme="majorEastAsia"/>
          <w:color w:val="000000" w:themeColor="text1"/>
        </w:rPr>
        <w:t xml:space="preserve"> saavad edaspidi kasutada kõik ettevõtjad</w:t>
      </w:r>
      <w:r w:rsidR="001A6DD0" w:rsidRPr="0030192D">
        <w:rPr>
          <w:rFonts w:eastAsiaTheme="majorEastAsia"/>
          <w:color w:val="000000" w:themeColor="text1"/>
        </w:rPr>
        <w:t xml:space="preserve">. </w:t>
      </w:r>
      <w:r w:rsidR="082705D3" w:rsidRPr="0030192D">
        <w:rPr>
          <w:rFonts w:eastAsiaTheme="majorEastAsia"/>
          <w:color w:val="000000" w:themeColor="text1"/>
        </w:rPr>
        <w:t>Tegemist on direktiivi (EL) 2026/ 470 ülevõtmise sättega.</w:t>
      </w:r>
    </w:p>
    <w:p w14:paraId="18A21435" w14:textId="77777777" w:rsidR="00CE7166" w:rsidRPr="0030192D" w:rsidRDefault="00CE7166" w:rsidP="00CE7166">
      <w:pPr>
        <w:pStyle w:val="paragraph"/>
        <w:spacing w:before="0" w:beforeAutospacing="0" w:after="0" w:afterAutospacing="0"/>
        <w:jc w:val="both"/>
        <w:textAlignment w:val="baseline"/>
        <w:rPr>
          <w:rFonts w:eastAsiaTheme="majorEastAsia"/>
          <w:b/>
          <w:color w:val="000000" w:themeColor="text1"/>
        </w:rPr>
      </w:pPr>
    </w:p>
    <w:p w14:paraId="7BF71E14" w14:textId="49D201F6" w:rsidR="007A5205" w:rsidRPr="007B0750" w:rsidRDefault="00F07268" w:rsidP="003E468E">
      <w:pPr>
        <w:pStyle w:val="paragraph"/>
        <w:spacing w:before="0" w:beforeAutospacing="0" w:after="0" w:afterAutospacing="0"/>
        <w:jc w:val="both"/>
        <w:textAlignment w:val="baseline"/>
        <w:rPr>
          <w:rFonts w:eastAsiaTheme="majorEastAsia"/>
          <w:b/>
          <w:color w:val="000000"/>
        </w:rPr>
      </w:pPr>
      <w:r w:rsidRPr="0030192D">
        <w:rPr>
          <w:rFonts w:eastAsiaTheme="majorEastAsia"/>
          <w:b/>
          <w:color w:val="000000" w:themeColor="text1"/>
        </w:rPr>
        <w:t xml:space="preserve">Eelnõu § 1 punktiga 8 </w:t>
      </w:r>
      <w:r w:rsidRPr="0030192D">
        <w:rPr>
          <w:rFonts w:eastAsiaTheme="majorEastAsia"/>
          <w:color w:val="000000" w:themeColor="text1"/>
        </w:rPr>
        <w:t xml:space="preserve">muudetakse </w:t>
      </w:r>
      <w:r w:rsidR="007A5205" w:rsidRPr="007B0750">
        <w:rPr>
          <w:rFonts w:eastAsiaTheme="majorEastAsia"/>
          <w:color w:val="000000"/>
        </w:rPr>
        <w:t xml:space="preserve">RPS </w:t>
      </w:r>
      <w:r w:rsidR="00A94306" w:rsidRPr="007B0750">
        <w:rPr>
          <w:rFonts w:eastAsiaTheme="majorEastAsia"/>
          <w:color w:val="000000"/>
        </w:rPr>
        <w:t xml:space="preserve">§ 24 </w:t>
      </w:r>
      <w:r w:rsidR="00A94306" w:rsidRPr="16D080D4">
        <w:rPr>
          <w:rFonts w:eastAsiaTheme="majorEastAsia"/>
          <w:color w:val="000000"/>
        </w:rPr>
        <w:t>lõi</w:t>
      </w:r>
      <w:r w:rsidRPr="16D080D4">
        <w:rPr>
          <w:rFonts w:eastAsiaTheme="majorEastAsia"/>
          <w:color w:val="000000" w:themeColor="text1"/>
        </w:rPr>
        <w:t>get</w:t>
      </w:r>
      <w:r w:rsidR="00A94306" w:rsidRPr="16D080D4">
        <w:rPr>
          <w:rFonts w:eastAsiaTheme="majorEastAsia"/>
          <w:color w:val="000000"/>
        </w:rPr>
        <w:t xml:space="preserve"> 6</w:t>
      </w:r>
      <w:r w:rsidRPr="16D080D4">
        <w:rPr>
          <w:rFonts w:eastAsiaTheme="majorEastAsia"/>
          <w:color w:val="000000" w:themeColor="text1"/>
        </w:rPr>
        <w:t>, milles</w:t>
      </w:r>
      <w:r w:rsidR="00A94306" w:rsidRPr="007B0750">
        <w:rPr>
          <w:rFonts w:eastAsiaTheme="majorEastAsia"/>
          <w:color w:val="000000"/>
        </w:rPr>
        <w:t xml:space="preserve"> sätestatakse </w:t>
      </w:r>
      <w:r w:rsidR="005C2F6E" w:rsidRPr="007B0750">
        <w:rPr>
          <w:rFonts w:eastAsiaTheme="majorEastAsia"/>
          <w:color w:val="000000"/>
        </w:rPr>
        <w:t xml:space="preserve">tingimused, mille täitmisel </w:t>
      </w:r>
      <w:r w:rsidR="001336C0" w:rsidRPr="007B0750">
        <w:rPr>
          <w:rFonts w:eastAsiaTheme="majorEastAsia"/>
          <w:color w:val="000000"/>
        </w:rPr>
        <w:t>või</w:t>
      </w:r>
      <w:r w:rsidR="00C419DD" w:rsidRPr="007B0750">
        <w:rPr>
          <w:rFonts w:eastAsiaTheme="majorEastAsia"/>
          <w:color w:val="000000"/>
        </w:rPr>
        <w:t>b</w:t>
      </w:r>
      <w:r w:rsidR="001336C0" w:rsidRPr="007B0750">
        <w:rPr>
          <w:rFonts w:eastAsiaTheme="majorEastAsia"/>
          <w:color w:val="000000"/>
        </w:rPr>
        <w:t xml:space="preserve"> kestlikkusaruandja jätta </w:t>
      </w:r>
      <w:r w:rsidR="00AA383D" w:rsidRPr="007B0750">
        <w:rPr>
          <w:rFonts w:eastAsiaTheme="majorEastAsia"/>
          <w:color w:val="000000"/>
        </w:rPr>
        <w:t xml:space="preserve">sättes loeteletud teabe </w:t>
      </w:r>
      <w:r w:rsidR="00C419DD" w:rsidRPr="007B0750">
        <w:rPr>
          <w:rFonts w:eastAsiaTheme="majorEastAsia"/>
          <w:color w:val="000000"/>
        </w:rPr>
        <w:t xml:space="preserve">kestlikkusaruandes avaldamata. </w:t>
      </w:r>
      <w:r w:rsidR="00AA383D" w:rsidRPr="007B0750">
        <w:rPr>
          <w:rFonts w:eastAsiaTheme="majorEastAsia"/>
          <w:color w:val="000000"/>
        </w:rPr>
        <w:t xml:space="preserve">Sellisteks tingimusteks on erandi kasutamise asjaolu avalikustamine </w:t>
      </w:r>
      <w:r w:rsidR="00577EAF" w:rsidRPr="007B0750">
        <w:rPr>
          <w:rFonts w:eastAsiaTheme="majorEastAsia"/>
          <w:color w:val="000000"/>
        </w:rPr>
        <w:t>ning teabe esitamata jätmise põhjendatuse hindami</w:t>
      </w:r>
      <w:r w:rsidR="00790CAC" w:rsidRPr="007B0750">
        <w:rPr>
          <w:rFonts w:eastAsiaTheme="majorEastAsia"/>
          <w:color w:val="000000"/>
        </w:rPr>
        <w:t>n</w:t>
      </w:r>
      <w:r w:rsidR="00577EAF" w:rsidRPr="007B0750">
        <w:rPr>
          <w:rFonts w:eastAsiaTheme="majorEastAsia"/>
          <w:color w:val="000000"/>
        </w:rPr>
        <w:t>e igal aruandekuupäeval.</w:t>
      </w:r>
      <w:r w:rsidR="001901E6" w:rsidRPr="16D080D4">
        <w:rPr>
          <w:rFonts w:eastAsiaTheme="minorEastAsia"/>
          <w:color w:val="333333"/>
          <w:kern w:val="2"/>
          <w:shd w:val="clear" w:color="auto" w:fill="FFFFFF"/>
          <w:lang w:eastAsia="en-US"/>
          <w14:ligatures w14:val="standardContextual"/>
        </w:rPr>
        <w:t xml:space="preserve"> </w:t>
      </w:r>
      <w:r w:rsidR="00C50CAF" w:rsidRPr="007B0750">
        <w:rPr>
          <w:rFonts w:eastAsiaTheme="majorEastAsia"/>
          <w:color w:val="000000"/>
        </w:rPr>
        <w:t xml:space="preserve">Nende tingimuste täitmisel võib kestlikkusaruandja jätta </w:t>
      </w:r>
      <w:r w:rsidR="00AB6E4A" w:rsidRPr="007B0750">
        <w:rPr>
          <w:rFonts w:eastAsiaTheme="majorEastAsia"/>
          <w:color w:val="000000"/>
        </w:rPr>
        <w:t>kestlikkusaruandest välja teabe, mis võib</w:t>
      </w:r>
      <w:r w:rsidR="001901E6" w:rsidRPr="007B0750">
        <w:rPr>
          <w:rFonts w:eastAsiaTheme="majorEastAsia"/>
          <w:color w:val="000000"/>
        </w:rPr>
        <w:t xml:space="preserve"> tõsiselt kahjustada </w:t>
      </w:r>
      <w:r w:rsidR="00AB6E4A" w:rsidRPr="007B0750">
        <w:rPr>
          <w:rFonts w:eastAsiaTheme="majorEastAsia"/>
          <w:color w:val="000000"/>
        </w:rPr>
        <w:t>tema</w:t>
      </w:r>
      <w:r w:rsidR="001901E6" w:rsidRPr="007B0750">
        <w:rPr>
          <w:rFonts w:eastAsiaTheme="majorEastAsia"/>
          <w:color w:val="000000"/>
        </w:rPr>
        <w:t xml:space="preserve"> äripositsiooni. Sellis</w:t>
      </w:r>
      <w:r w:rsidR="006F68D0" w:rsidRPr="007B0750">
        <w:rPr>
          <w:rFonts w:eastAsiaTheme="majorEastAsia"/>
          <w:color w:val="000000"/>
        </w:rPr>
        <w:t>ed</w:t>
      </w:r>
      <w:r w:rsidR="001901E6" w:rsidRPr="007B0750">
        <w:rPr>
          <w:rFonts w:eastAsiaTheme="majorEastAsia"/>
          <w:color w:val="000000"/>
        </w:rPr>
        <w:t xml:space="preserve"> juhtu</w:t>
      </w:r>
      <w:r w:rsidR="00652704" w:rsidRPr="007B0750">
        <w:rPr>
          <w:rFonts w:eastAsiaTheme="majorEastAsia"/>
          <w:color w:val="000000"/>
        </w:rPr>
        <w:t>mid  peavad olema</w:t>
      </w:r>
      <w:r w:rsidR="001901E6" w:rsidRPr="007B0750">
        <w:rPr>
          <w:rFonts w:eastAsiaTheme="majorEastAsia"/>
          <w:color w:val="000000"/>
        </w:rPr>
        <w:t xml:space="preserve"> erandliku</w:t>
      </w:r>
      <w:r w:rsidR="00652704" w:rsidRPr="007B0750">
        <w:rPr>
          <w:rFonts w:eastAsiaTheme="majorEastAsia"/>
          <w:color w:val="000000"/>
        </w:rPr>
        <w:t>d</w:t>
      </w:r>
      <w:r w:rsidR="001901E6" w:rsidRPr="007B0750">
        <w:rPr>
          <w:rFonts w:eastAsiaTheme="majorEastAsia"/>
          <w:color w:val="000000"/>
        </w:rPr>
        <w:t xml:space="preserve"> </w:t>
      </w:r>
      <w:r w:rsidR="009A2ED7" w:rsidRPr="007B0750">
        <w:rPr>
          <w:rFonts w:eastAsiaTheme="majorEastAsia"/>
          <w:color w:val="000000"/>
        </w:rPr>
        <w:t xml:space="preserve">ning silmas tuleb pidada ka asjaolu, et </w:t>
      </w:r>
      <w:r w:rsidR="006F68D0" w:rsidRPr="007B0750">
        <w:rPr>
          <w:rFonts w:eastAsiaTheme="majorEastAsia"/>
          <w:color w:val="000000"/>
        </w:rPr>
        <w:t xml:space="preserve">sellisele erandlikule </w:t>
      </w:r>
      <w:r w:rsidR="00EE6D4D" w:rsidRPr="007B0750">
        <w:rPr>
          <w:rFonts w:eastAsiaTheme="majorEastAsia"/>
          <w:color w:val="000000"/>
        </w:rPr>
        <w:t xml:space="preserve">juhtumile tuginedes teabe avaldamata jätmisel oleksid </w:t>
      </w:r>
      <w:r w:rsidR="009A2ED7" w:rsidRPr="007B0750">
        <w:rPr>
          <w:rFonts w:eastAsiaTheme="majorEastAsia"/>
          <w:color w:val="000000"/>
        </w:rPr>
        <w:t>k</w:t>
      </w:r>
      <w:r w:rsidR="001901E6" w:rsidRPr="007B0750">
        <w:rPr>
          <w:rFonts w:eastAsiaTheme="majorEastAsia"/>
          <w:color w:val="000000"/>
        </w:rPr>
        <w:t xml:space="preserve">estlikkusteabe kasutajate huvid </w:t>
      </w:r>
      <w:r w:rsidR="009A2ED7" w:rsidRPr="007B0750">
        <w:rPr>
          <w:rFonts w:eastAsiaTheme="majorEastAsia"/>
          <w:color w:val="000000"/>
        </w:rPr>
        <w:t>siiski</w:t>
      </w:r>
      <w:r w:rsidR="001901E6" w:rsidRPr="007B0750">
        <w:rPr>
          <w:rFonts w:eastAsiaTheme="majorEastAsia"/>
          <w:color w:val="000000"/>
        </w:rPr>
        <w:t xml:space="preserve"> piisavalt kaitstud. </w:t>
      </w:r>
      <w:r w:rsidR="007E68D1" w:rsidRPr="007B0750">
        <w:rPr>
          <w:rFonts w:eastAsiaTheme="majorEastAsia"/>
          <w:color w:val="000000"/>
        </w:rPr>
        <w:t xml:space="preserve">Samuti on kestlikkusaruandjal </w:t>
      </w:r>
      <w:r w:rsidR="001901E6" w:rsidRPr="007B0750">
        <w:rPr>
          <w:rFonts w:eastAsiaTheme="majorEastAsia"/>
          <w:color w:val="000000"/>
        </w:rPr>
        <w:t xml:space="preserve">võimalik jätta välja </w:t>
      </w:r>
      <w:r w:rsidR="005D1835" w:rsidRPr="007B0750">
        <w:rPr>
          <w:rFonts w:eastAsiaTheme="majorEastAsia"/>
          <w:color w:val="000000"/>
        </w:rPr>
        <w:t xml:space="preserve">selline ärisaladuseks kvalifitseeruv </w:t>
      </w:r>
      <w:r w:rsidR="001901E6" w:rsidRPr="007B0750">
        <w:rPr>
          <w:rFonts w:eastAsiaTheme="majorEastAsia"/>
          <w:color w:val="000000"/>
        </w:rPr>
        <w:t xml:space="preserve">teave, mis puudutab </w:t>
      </w:r>
      <w:r w:rsidR="007E68D1" w:rsidRPr="007B0750">
        <w:rPr>
          <w:rFonts w:eastAsiaTheme="majorEastAsia"/>
          <w:color w:val="000000"/>
        </w:rPr>
        <w:t xml:space="preserve">tema </w:t>
      </w:r>
      <w:r w:rsidR="001901E6" w:rsidRPr="007B0750">
        <w:rPr>
          <w:rFonts w:eastAsiaTheme="majorEastAsia"/>
          <w:color w:val="000000"/>
        </w:rPr>
        <w:t>intellektuaalset kapitali, intellektuaalomandit, oskusteavet, tehnoloogilist teavet või innovatsiooni tulemusi</w:t>
      </w:r>
      <w:r w:rsidR="007E68D1" w:rsidRPr="007B0750">
        <w:rPr>
          <w:rFonts w:eastAsiaTheme="majorEastAsia"/>
          <w:color w:val="000000"/>
        </w:rPr>
        <w:t>.</w:t>
      </w:r>
      <w:r w:rsidR="001901E6" w:rsidRPr="007B0750">
        <w:rPr>
          <w:rFonts w:eastAsiaTheme="majorEastAsia"/>
          <w:color w:val="000000"/>
        </w:rPr>
        <w:t xml:space="preserve"> </w:t>
      </w:r>
      <w:r w:rsidR="0076412E" w:rsidRPr="007B0750">
        <w:rPr>
          <w:rFonts w:eastAsiaTheme="majorEastAsia"/>
          <w:color w:val="000000"/>
        </w:rPr>
        <w:t>V</w:t>
      </w:r>
      <w:r w:rsidR="001901E6" w:rsidRPr="007B0750">
        <w:rPr>
          <w:rFonts w:eastAsiaTheme="majorEastAsia"/>
          <w:color w:val="000000"/>
        </w:rPr>
        <w:t xml:space="preserve">älja </w:t>
      </w:r>
      <w:r w:rsidR="0076412E" w:rsidRPr="007B0750">
        <w:rPr>
          <w:rFonts w:eastAsiaTheme="majorEastAsia"/>
          <w:color w:val="000000"/>
        </w:rPr>
        <w:t xml:space="preserve">võib jätta ka </w:t>
      </w:r>
      <w:r w:rsidR="001901E6" w:rsidRPr="007B0750">
        <w:rPr>
          <w:rFonts w:eastAsiaTheme="majorEastAsia"/>
          <w:color w:val="000000"/>
        </w:rPr>
        <w:t>salastatud tea</w:t>
      </w:r>
      <w:r w:rsidR="0076412E" w:rsidRPr="007B0750">
        <w:rPr>
          <w:rFonts w:eastAsiaTheme="majorEastAsia"/>
          <w:color w:val="000000"/>
        </w:rPr>
        <w:t>b</w:t>
      </w:r>
      <w:r w:rsidR="001901E6" w:rsidRPr="007B0750">
        <w:rPr>
          <w:rFonts w:eastAsiaTheme="majorEastAsia"/>
          <w:color w:val="000000"/>
        </w:rPr>
        <w:t>e</w:t>
      </w:r>
      <w:r w:rsidR="0076412E" w:rsidRPr="007B0750">
        <w:rPr>
          <w:rFonts w:eastAsiaTheme="majorEastAsia"/>
          <w:color w:val="000000"/>
        </w:rPr>
        <w:t xml:space="preserve">, </w:t>
      </w:r>
      <w:r w:rsidR="009414B5" w:rsidRPr="007B0750">
        <w:rPr>
          <w:rFonts w:eastAsiaTheme="majorEastAsia"/>
          <w:color w:val="000000"/>
        </w:rPr>
        <w:t xml:space="preserve">st sellise </w:t>
      </w:r>
      <w:r w:rsidR="001901E6" w:rsidRPr="007B0750">
        <w:rPr>
          <w:rFonts w:eastAsiaTheme="majorEastAsia"/>
          <w:color w:val="000000"/>
        </w:rPr>
        <w:t>konfidentsiaalse</w:t>
      </w:r>
      <w:r w:rsidR="009414B5" w:rsidRPr="007B0750">
        <w:rPr>
          <w:rFonts w:eastAsiaTheme="majorEastAsia"/>
          <w:color w:val="000000"/>
        </w:rPr>
        <w:t xml:space="preserve"> teabe, </w:t>
      </w:r>
      <w:r w:rsidR="001901E6" w:rsidRPr="007B0750">
        <w:rPr>
          <w:rFonts w:eastAsiaTheme="majorEastAsia"/>
          <w:color w:val="000000"/>
        </w:rPr>
        <w:t xml:space="preserve">  mis ei ole seotud ärilise kahju</w:t>
      </w:r>
      <w:r w:rsidR="001F6BC2" w:rsidRPr="007B0750">
        <w:rPr>
          <w:rFonts w:eastAsiaTheme="majorEastAsia"/>
          <w:color w:val="000000"/>
        </w:rPr>
        <w:t xml:space="preserve"> ega</w:t>
      </w:r>
      <w:r w:rsidR="001901E6" w:rsidRPr="007B0750">
        <w:rPr>
          <w:rFonts w:eastAsiaTheme="majorEastAsia"/>
          <w:color w:val="000000"/>
        </w:rPr>
        <w:t xml:space="preserve"> ärisaladuse</w:t>
      </w:r>
      <w:r w:rsidR="009414B5" w:rsidRPr="007B0750">
        <w:rPr>
          <w:rFonts w:eastAsiaTheme="majorEastAsia"/>
          <w:color w:val="000000"/>
        </w:rPr>
        <w:t>ga</w:t>
      </w:r>
      <w:r w:rsidR="001F6BC2" w:rsidRPr="007B0750">
        <w:rPr>
          <w:rFonts w:eastAsiaTheme="majorEastAsia"/>
          <w:color w:val="000000"/>
        </w:rPr>
        <w:t xml:space="preserve">, kuid mida </w:t>
      </w:r>
      <w:r w:rsidR="00D32016" w:rsidRPr="007B0750">
        <w:rPr>
          <w:rFonts w:eastAsiaTheme="majorEastAsia"/>
          <w:color w:val="000000"/>
        </w:rPr>
        <w:t xml:space="preserve">tuleb </w:t>
      </w:r>
      <w:r w:rsidR="001901E6" w:rsidRPr="007B0750">
        <w:rPr>
          <w:rFonts w:eastAsiaTheme="majorEastAsia"/>
          <w:color w:val="000000"/>
        </w:rPr>
        <w:t xml:space="preserve">kaitsta loata juurdepääsu või avalikustamise eest vastavalt muudele õigusaktidele. Lisaks ei tohiks kestlikkusaruandluse nõuded kohustada </w:t>
      </w:r>
      <w:r w:rsidR="00D32016" w:rsidRPr="007B0750">
        <w:rPr>
          <w:rFonts w:eastAsiaTheme="majorEastAsia"/>
          <w:color w:val="000000"/>
        </w:rPr>
        <w:t>kestlikkusaruandjat</w:t>
      </w:r>
      <w:r w:rsidR="001901E6" w:rsidRPr="007B0750">
        <w:rPr>
          <w:rFonts w:eastAsiaTheme="majorEastAsia"/>
          <w:color w:val="000000"/>
        </w:rPr>
        <w:t xml:space="preserve"> avalikustama teavet, mis kahjustaks füüsiliste isikute privaatsust või füüsiliste või juriidiliste isikute turvalisust. See on eriti oluline praeguses geopoliitilises olukorras</w:t>
      </w:r>
      <w:r w:rsidR="004F44F4" w:rsidRPr="007B0750">
        <w:rPr>
          <w:rFonts w:eastAsiaTheme="majorEastAsia"/>
          <w:color w:val="000000"/>
        </w:rPr>
        <w:t>, kus e</w:t>
      </w:r>
      <w:r w:rsidR="001901E6" w:rsidRPr="007B0750">
        <w:rPr>
          <w:rFonts w:eastAsiaTheme="majorEastAsia"/>
          <w:color w:val="000000"/>
        </w:rPr>
        <w:t xml:space="preserve">eskätt kaitsevaldkonna ettevõtjad vajavad </w:t>
      </w:r>
      <w:r w:rsidR="007D43FA" w:rsidRPr="007B0750">
        <w:rPr>
          <w:rFonts w:eastAsiaTheme="majorEastAsia"/>
          <w:color w:val="000000"/>
        </w:rPr>
        <w:t>võimalust</w:t>
      </w:r>
      <w:r w:rsidR="001901E6" w:rsidRPr="007B0750">
        <w:rPr>
          <w:rFonts w:eastAsiaTheme="majorEastAsia"/>
          <w:color w:val="000000"/>
        </w:rPr>
        <w:t xml:space="preserve"> jätta esitamata tundlik teave, mille avalikustamine võib kahjustada nende endi või teiste juriidiliste isikute, sealhulgas </w:t>
      </w:r>
      <w:r w:rsidR="007D43FA" w:rsidRPr="007B0750">
        <w:rPr>
          <w:rFonts w:eastAsiaTheme="majorEastAsia"/>
          <w:color w:val="000000"/>
        </w:rPr>
        <w:t xml:space="preserve">teiste </w:t>
      </w:r>
      <w:r w:rsidR="001901E6" w:rsidRPr="007B0750">
        <w:rPr>
          <w:rFonts w:eastAsiaTheme="majorEastAsia"/>
          <w:color w:val="000000"/>
        </w:rPr>
        <w:t>liikmesriikide julgeolekut.</w:t>
      </w:r>
      <w:r w:rsidR="00790CAC" w:rsidRPr="007B0750">
        <w:rPr>
          <w:rFonts w:eastAsiaTheme="majorEastAsia"/>
          <w:color w:val="000000"/>
        </w:rPr>
        <w:t xml:space="preserve"> </w:t>
      </w:r>
    </w:p>
    <w:p w14:paraId="41369888" w14:textId="77777777" w:rsidR="00CE7166" w:rsidRPr="0030192D" w:rsidRDefault="00CE7166" w:rsidP="00CE7166">
      <w:pPr>
        <w:pStyle w:val="paragraph"/>
        <w:spacing w:before="0" w:beforeAutospacing="0" w:after="0" w:afterAutospacing="0"/>
        <w:jc w:val="both"/>
        <w:textAlignment w:val="baseline"/>
        <w:rPr>
          <w:rFonts w:eastAsiaTheme="majorEastAsia"/>
          <w:b/>
          <w:color w:val="000000" w:themeColor="text1"/>
        </w:rPr>
      </w:pPr>
    </w:p>
    <w:p w14:paraId="0A71EC61" w14:textId="658B41BA" w:rsidR="00FD6765" w:rsidRPr="007B0750" w:rsidRDefault="00F07268" w:rsidP="00CE7166">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9 </w:t>
      </w:r>
      <w:r w:rsidRPr="0030192D">
        <w:rPr>
          <w:rFonts w:eastAsiaTheme="majorEastAsia"/>
          <w:color w:val="000000" w:themeColor="text1"/>
        </w:rPr>
        <w:t xml:space="preserve">tehakse muudatus </w:t>
      </w:r>
      <w:r w:rsidR="007D43FA" w:rsidRPr="0030192D">
        <w:rPr>
          <w:rFonts w:eastAsiaTheme="majorEastAsia"/>
          <w:color w:val="000000" w:themeColor="text1"/>
        </w:rPr>
        <w:t>RPS § 24 lõi</w:t>
      </w:r>
      <w:r w:rsidR="003B0E68" w:rsidRPr="0030192D">
        <w:rPr>
          <w:rFonts w:eastAsiaTheme="majorEastAsia"/>
          <w:color w:val="000000" w:themeColor="text1"/>
        </w:rPr>
        <w:t>ke</w:t>
      </w:r>
      <w:r w:rsidRPr="0030192D">
        <w:rPr>
          <w:rFonts w:eastAsiaTheme="majorEastAsia"/>
          <w:color w:val="000000" w:themeColor="text1"/>
        </w:rPr>
        <w:t>s</w:t>
      </w:r>
      <w:r w:rsidR="003B0E68" w:rsidRPr="0030192D">
        <w:rPr>
          <w:rFonts w:eastAsiaTheme="majorEastAsia"/>
          <w:color w:val="000000" w:themeColor="text1"/>
        </w:rPr>
        <w:t xml:space="preserve"> 9</w:t>
      </w:r>
      <w:r w:rsidRPr="0030192D">
        <w:rPr>
          <w:rFonts w:eastAsiaTheme="majorEastAsia"/>
          <w:color w:val="000000" w:themeColor="text1"/>
        </w:rPr>
        <w:t>, millega</w:t>
      </w:r>
      <w:r w:rsidR="003B0E68" w:rsidRPr="0030192D">
        <w:rPr>
          <w:rFonts w:eastAsiaTheme="majorEastAsia"/>
          <w:color w:val="000000" w:themeColor="text1"/>
        </w:rPr>
        <w:t xml:space="preserve"> </w:t>
      </w:r>
      <w:r w:rsidR="002D3051" w:rsidRPr="0030192D">
        <w:rPr>
          <w:rFonts w:eastAsiaTheme="majorEastAsia"/>
          <w:color w:val="000000" w:themeColor="text1"/>
        </w:rPr>
        <w:t xml:space="preserve">tõstetakse </w:t>
      </w:r>
      <w:r w:rsidR="00B62CC7" w:rsidRPr="0030192D">
        <w:rPr>
          <w:rFonts w:eastAsiaTheme="majorEastAsia"/>
          <w:color w:val="000000" w:themeColor="text1"/>
        </w:rPr>
        <w:t xml:space="preserve">künnist, alates millest </w:t>
      </w:r>
      <w:r w:rsidR="008E60CA" w:rsidRPr="0030192D">
        <w:rPr>
          <w:rFonts w:eastAsiaTheme="majorEastAsia"/>
          <w:color w:val="000000" w:themeColor="text1"/>
        </w:rPr>
        <w:t xml:space="preserve">on </w:t>
      </w:r>
      <w:r w:rsidR="00450C7D" w:rsidRPr="0030192D">
        <w:rPr>
          <w:rFonts w:eastAsiaTheme="majorEastAsia"/>
          <w:color w:val="000000" w:themeColor="text1"/>
        </w:rPr>
        <w:t xml:space="preserve">raamatupidamiskohustuslane </w:t>
      </w:r>
      <w:r w:rsidR="008E60CA" w:rsidRPr="0030192D">
        <w:rPr>
          <w:rFonts w:eastAsiaTheme="majorEastAsia"/>
          <w:color w:val="000000" w:themeColor="text1"/>
        </w:rPr>
        <w:t xml:space="preserve">kohustatud </w:t>
      </w:r>
      <w:r w:rsidR="00450C7D" w:rsidRPr="0030192D">
        <w:rPr>
          <w:rFonts w:eastAsiaTheme="majorEastAsia"/>
          <w:color w:val="000000" w:themeColor="text1"/>
        </w:rPr>
        <w:t xml:space="preserve">kirjeldama tegevusaruandes </w:t>
      </w:r>
      <w:r w:rsidR="00FD637B" w:rsidRPr="0030192D">
        <w:rPr>
          <w:rFonts w:eastAsiaTheme="majorEastAsia"/>
          <w:color w:val="000000" w:themeColor="text1"/>
        </w:rPr>
        <w:t xml:space="preserve">oma </w:t>
      </w:r>
      <w:r w:rsidR="00450C7D" w:rsidRPr="0030192D">
        <w:rPr>
          <w:rFonts w:eastAsiaTheme="majorEastAsia"/>
          <w:color w:val="000000" w:themeColor="text1"/>
        </w:rPr>
        <w:t>peamisi immateriaalseid ressursse</w:t>
      </w:r>
      <w:r w:rsidR="00DA20EF" w:rsidRPr="0030192D">
        <w:rPr>
          <w:rFonts w:eastAsiaTheme="majorEastAsia"/>
          <w:color w:val="000000" w:themeColor="text1"/>
        </w:rPr>
        <w:t xml:space="preserve"> (varasid)</w:t>
      </w:r>
      <w:r w:rsidR="00450C7D" w:rsidRPr="0030192D">
        <w:rPr>
          <w:rFonts w:eastAsiaTheme="majorEastAsia"/>
          <w:color w:val="000000" w:themeColor="text1"/>
        </w:rPr>
        <w:t>, nende osalust väärtusloomes ja mõju ärimudelile</w:t>
      </w:r>
      <w:r w:rsidR="00FD637B" w:rsidRPr="0030192D">
        <w:rPr>
          <w:rFonts w:eastAsiaTheme="majorEastAsia"/>
          <w:color w:val="000000" w:themeColor="text1"/>
        </w:rPr>
        <w:t xml:space="preserve">. </w:t>
      </w:r>
      <w:r w:rsidR="00F56DCB" w:rsidRPr="0030192D">
        <w:rPr>
          <w:rFonts w:eastAsiaTheme="majorEastAsia"/>
          <w:color w:val="000000" w:themeColor="text1"/>
        </w:rPr>
        <w:t xml:space="preserve">Edaspidi on see </w:t>
      </w:r>
      <w:r w:rsidR="008E60CA" w:rsidRPr="0030192D">
        <w:rPr>
          <w:rFonts w:eastAsiaTheme="majorEastAsia"/>
          <w:color w:val="000000" w:themeColor="text1"/>
        </w:rPr>
        <w:t xml:space="preserve">künnis </w:t>
      </w:r>
      <w:r w:rsidR="00F56DCB" w:rsidRPr="0030192D">
        <w:rPr>
          <w:rFonts w:eastAsiaTheme="majorEastAsia"/>
          <w:color w:val="000000" w:themeColor="text1"/>
        </w:rPr>
        <w:t xml:space="preserve">sama, mis kestlikkusaruandluse puhul. </w:t>
      </w:r>
      <w:r w:rsidR="00387630" w:rsidRPr="0030192D">
        <w:rPr>
          <w:rFonts w:eastAsiaTheme="majorEastAsia"/>
          <w:color w:val="000000" w:themeColor="text1"/>
        </w:rPr>
        <w:t xml:space="preserve">Seetõttu </w:t>
      </w:r>
      <w:r w:rsidR="008870CE" w:rsidRPr="0030192D">
        <w:rPr>
          <w:rFonts w:eastAsiaTheme="majorEastAsia"/>
          <w:color w:val="000000" w:themeColor="text1"/>
        </w:rPr>
        <w:t>asendatakse</w:t>
      </w:r>
      <w:r w:rsidR="00AB3989" w:rsidRPr="0030192D">
        <w:rPr>
          <w:rFonts w:eastAsiaTheme="majorEastAsia"/>
          <w:color w:val="000000" w:themeColor="text1"/>
        </w:rPr>
        <w:t xml:space="preserve"> </w:t>
      </w:r>
      <w:r w:rsidR="008A28DF" w:rsidRPr="0030192D">
        <w:rPr>
          <w:rFonts w:eastAsiaTheme="majorEastAsia"/>
          <w:color w:val="000000" w:themeColor="text1"/>
        </w:rPr>
        <w:t xml:space="preserve">senine </w:t>
      </w:r>
      <w:r w:rsidR="00763858" w:rsidRPr="0030192D">
        <w:rPr>
          <w:rFonts w:eastAsiaTheme="majorEastAsia"/>
          <w:color w:val="000000" w:themeColor="text1"/>
        </w:rPr>
        <w:t>sõnastus</w:t>
      </w:r>
      <w:r w:rsidR="008A28DF" w:rsidRPr="0030192D">
        <w:rPr>
          <w:rFonts w:eastAsiaTheme="majorEastAsia"/>
          <w:color w:val="000000" w:themeColor="text1"/>
        </w:rPr>
        <w:t xml:space="preserve"> </w:t>
      </w:r>
      <w:r w:rsidR="00E31FCD" w:rsidRPr="0030192D">
        <w:rPr>
          <w:rFonts w:eastAsiaTheme="majorEastAsia"/>
          <w:color w:val="000000" w:themeColor="text1"/>
        </w:rPr>
        <w:t>viitega sama paragrahvi lõikele 2</w:t>
      </w:r>
      <w:r w:rsidR="00DA20EF" w:rsidRPr="0030192D">
        <w:rPr>
          <w:rFonts w:eastAsiaTheme="majorEastAsia"/>
          <w:color w:val="000000" w:themeColor="text1"/>
        </w:rPr>
        <w:t>.</w:t>
      </w:r>
    </w:p>
    <w:p w14:paraId="5886356C" w14:textId="77777777" w:rsidR="004659BE" w:rsidRPr="007B0750" w:rsidRDefault="004659BE" w:rsidP="00CE7166">
      <w:pPr>
        <w:pStyle w:val="paragraph"/>
        <w:spacing w:before="0" w:beforeAutospacing="0" w:after="0" w:afterAutospacing="0"/>
        <w:jc w:val="both"/>
        <w:textAlignment w:val="baseline"/>
        <w:rPr>
          <w:rFonts w:eastAsiaTheme="majorEastAsia"/>
          <w:color w:val="000000"/>
        </w:rPr>
      </w:pPr>
    </w:p>
    <w:p w14:paraId="3A4C7273" w14:textId="3EB16733" w:rsidR="000576B9" w:rsidRPr="007B0750" w:rsidRDefault="00F07268" w:rsidP="00CE7166">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10 </w:t>
      </w:r>
      <w:r w:rsidR="004659BE" w:rsidRPr="0030192D">
        <w:rPr>
          <w:rFonts w:eastAsiaTheme="majorEastAsia"/>
          <w:color w:val="000000" w:themeColor="text1"/>
        </w:rPr>
        <w:t xml:space="preserve">RPS § </w:t>
      </w:r>
      <w:r w:rsidR="00951D41" w:rsidRPr="0030192D">
        <w:rPr>
          <w:rFonts w:eastAsiaTheme="majorEastAsia"/>
          <w:color w:val="000000" w:themeColor="text1"/>
        </w:rPr>
        <w:t>31 lõike</w:t>
      </w:r>
      <w:r w:rsidRPr="0030192D">
        <w:rPr>
          <w:rFonts w:eastAsiaTheme="majorEastAsia"/>
          <w:color w:val="000000" w:themeColor="text1"/>
        </w:rPr>
        <w:t>s</w:t>
      </w:r>
      <w:r w:rsidR="00951D41" w:rsidRPr="0030192D">
        <w:rPr>
          <w:rFonts w:eastAsiaTheme="majorEastAsia"/>
          <w:color w:val="000000" w:themeColor="text1"/>
        </w:rPr>
        <w:t xml:space="preserve"> 4 </w:t>
      </w:r>
      <w:r w:rsidRPr="0030192D">
        <w:rPr>
          <w:rFonts w:eastAsiaTheme="majorEastAsia"/>
          <w:color w:val="000000" w:themeColor="text1"/>
        </w:rPr>
        <w:t>tehtav</w:t>
      </w:r>
      <w:r w:rsidRPr="0030192D">
        <w:rPr>
          <w:rFonts w:eastAsiaTheme="majorEastAsia"/>
          <w:b/>
          <w:color w:val="000000" w:themeColor="text1"/>
        </w:rPr>
        <w:t xml:space="preserve"> </w:t>
      </w:r>
      <w:r w:rsidR="00951D41" w:rsidRPr="0030192D">
        <w:rPr>
          <w:rFonts w:eastAsiaTheme="majorEastAsia"/>
          <w:color w:val="000000" w:themeColor="text1"/>
        </w:rPr>
        <w:t xml:space="preserve">muudatus tuleneb </w:t>
      </w:r>
      <w:r w:rsidR="0089102F" w:rsidRPr="0030192D">
        <w:rPr>
          <w:rFonts w:eastAsiaTheme="majorEastAsia"/>
          <w:color w:val="000000" w:themeColor="text1"/>
        </w:rPr>
        <w:t>kestlikkusaruandja</w:t>
      </w:r>
      <w:r w:rsidR="00551EFC" w:rsidRPr="0030192D">
        <w:rPr>
          <w:rFonts w:eastAsiaTheme="majorEastAsia"/>
          <w:color w:val="000000" w:themeColor="text1"/>
        </w:rPr>
        <w:t>te</w:t>
      </w:r>
      <w:r w:rsidR="00E31005" w:rsidRPr="0030192D">
        <w:rPr>
          <w:rFonts w:eastAsiaTheme="majorEastAsia"/>
          <w:color w:val="000000" w:themeColor="text1"/>
        </w:rPr>
        <w:t xml:space="preserve"> ringi piiramisest. </w:t>
      </w:r>
      <w:r w:rsidR="0017726A" w:rsidRPr="0030192D">
        <w:rPr>
          <w:rFonts w:eastAsiaTheme="majorEastAsia"/>
          <w:color w:val="000000" w:themeColor="text1"/>
        </w:rPr>
        <w:t>K</w:t>
      </w:r>
      <w:r w:rsidR="00701FCA" w:rsidRPr="0030192D">
        <w:rPr>
          <w:rFonts w:eastAsiaTheme="majorEastAsia"/>
          <w:color w:val="000000" w:themeColor="text1"/>
        </w:rPr>
        <w:t>estlikkusaruand</w:t>
      </w:r>
      <w:r w:rsidR="00CF7586" w:rsidRPr="0030192D">
        <w:rPr>
          <w:rFonts w:eastAsiaTheme="majorEastAsia"/>
          <w:color w:val="000000" w:themeColor="text1"/>
        </w:rPr>
        <w:t>jaks kvalifitseerumise kriteeriumid on sätestatud RPS § 24 lõikes 2</w:t>
      </w:r>
      <w:r w:rsidR="00BB2650" w:rsidRPr="0030192D">
        <w:rPr>
          <w:rFonts w:eastAsiaTheme="majorEastAsia"/>
          <w:color w:val="000000" w:themeColor="text1"/>
        </w:rPr>
        <w:t xml:space="preserve"> nin</w:t>
      </w:r>
      <w:r w:rsidR="00741911" w:rsidRPr="0030192D">
        <w:rPr>
          <w:rFonts w:eastAsiaTheme="majorEastAsia"/>
          <w:color w:val="000000" w:themeColor="text1"/>
        </w:rPr>
        <w:t>g need kohalduvad</w:t>
      </w:r>
      <w:r w:rsidR="00BB2650" w:rsidRPr="0030192D">
        <w:rPr>
          <w:rFonts w:eastAsiaTheme="majorEastAsia"/>
          <w:color w:val="000000" w:themeColor="text1"/>
        </w:rPr>
        <w:t xml:space="preserve"> </w:t>
      </w:r>
      <w:r w:rsidR="0018426B" w:rsidRPr="0030192D">
        <w:rPr>
          <w:rFonts w:eastAsiaTheme="majorEastAsia"/>
          <w:color w:val="000000" w:themeColor="text1"/>
        </w:rPr>
        <w:t>ka konsolideerimisgrupi konsolideeriva üksuse puhul</w:t>
      </w:r>
      <w:r w:rsidR="005A6FDA" w:rsidRPr="0030192D">
        <w:rPr>
          <w:rFonts w:eastAsiaTheme="majorEastAsia"/>
          <w:color w:val="000000" w:themeColor="text1"/>
        </w:rPr>
        <w:t xml:space="preserve">. Seetõttu </w:t>
      </w:r>
      <w:r w:rsidR="0025576E" w:rsidRPr="0030192D">
        <w:rPr>
          <w:rFonts w:eastAsiaTheme="majorEastAsia"/>
          <w:color w:val="000000" w:themeColor="text1"/>
        </w:rPr>
        <w:t>on kohane</w:t>
      </w:r>
      <w:r w:rsidR="000F37C2" w:rsidRPr="0030192D">
        <w:rPr>
          <w:rFonts w:eastAsiaTheme="majorEastAsia"/>
          <w:color w:val="000000" w:themeColor="text1"/>
        </w:rPr>
        <w:t xml:space="preserve"> </w:t>
      </w:r>
      <w:r w:rsidR="00274ABF" w:rsidRPr="0030192D">
        <w:rPr>
          <w:rFonts w:eastAsiaTheme="majorEastAsia"/>
          <w:color w:val="000000" w:themeColor="text1"/>
        </w:rPr>
        <w:t xml:space="preserve">jätta sättest välja </w:t>
      </w:r>
      <w:r w:rsidR="00F90EE8" w:rsidRPr="0030192D">
        <w:rPr>
          <w:rFonts w:eastAsiaTheme="majorEastAsia"/>
          <w:color w:val="000000" w:themeColor="text1"/>
        </w:rPr>
        <w:t xml:space="preserve">osundamine </w:t>
      </w:r>
      <w:r w:rsidR="00274ABF" w:rsidRPr="0030192D">
        <w:rPr>
          <w:rFonts w:eastAsiaTheme="majorEastAsia"/>
          <w:color w:val="000000" w:themeColor="text1"/>
        </w:rPr>
        <w:t xml:space="preserve">suurele konsolideerimisgrupile  </w:t>
      </w:r>
      <w:r w:rsidR="00F90EE8" w:rsidRPr="0030192D">
        <w:rPr>
          <w:rFonts w:eastAsiaTheme="majorEastAsia"/>
          <w:color w:val="000000" w:themeColor="text1"/>
        </w:rPr>
        <w:t>ja</w:t>
      </w:r>
      <w:r w:rsidR="00274ABF" w:rsidRPr="0030192D">
        <w:rPr>
          <w:rFonts w:eastAsiaTheme="majorEastAsia"/>
          <w:color w:val="000000" w:themeColor="text1"/>
        </w:rPr>
        <w:t xml:space="preserve"> asendada see </w:t>
      </w:r>
      <w:r w:rsidR="0059692B" w:rsidRPr="0030192D">
        <w:rPr>
          <w:rFonts w:eastAsiaTheme="majorEastAsia"/>
          <w:color w:val="000000" w:themeColor="text1"/>
        </w:rPr>
        <w:t>viitega RPS § 24 lõikele 2.</w:t>
      </w:r>
    </w:p>
    <w:p w14:paraId="4208D89F" w14:textId="77777777" w:rsidR="0059692B" w:rsidRPr="007B0750" w:rsidRDefault="0059692B" w:rsidP="00CE7166">
      <w:pPr>
        <w:pStyle w:val="paragraph"/>
        <w:spacing w:before="0" w:beforeAutospacing="0" w:after="0" w:afterAutospacing="0"/>
        <w:jc w:val="both"/>
        <w:textAlignment w:val="baseline"/>
        <w:rPr>
          <w:rFonts w:eastAsiaTheme="majorEastAsia"/>
          <w:color w:val="000000"/>
        </w:rPr>
      </w:pPr>
    </w:p>
    <w:p w14:paraId="48444C22" w14:textId="2F71A1A5" w:rsidR="00274ABF" w:rsidRPr="007B0750" w:rsidRDefault="00F07268" w:rsidP="00CE7166">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 11 </w:t>
      </w:r>
      <w:r w:rsidRPr="0030192D">
        <w:rPr>
          <w:rFonts w:eastAsiaTheme="majorEastAsia"/>
          <w:color w:val="000000" w:themeColor="text1"/>
        </w:rPr>
        <w:t xml:space="preserve">kohaselt </w:t>
      </w:r>
      <w:r w:rsidR="0059692B" w:rsidRPr="0030192D">
        <w:rPr>
          <w:rFonts w:eastAsiaTheme="majorEastAsia"/>
          <w:color w:val="000000" w:themeColor="text1"/>
        </w:rPr>
        <w:t xml:space="preserve">RPS § </w:t>
      </w:r>
      <w:r w:rsidR="00CD0320" w:rsidRPr="0030192D">
        <w:rPr>
          <w:rFonts w:eastAsiaTheme="majorEastAsia"/>
          <w:color w:val="000000" w:themeColor="text1"/>
        </w:rPr>
        <w:t>31 lõi</w:t>
      </w:r>
      <w:r w:rsidR="003F0056" w:rsidRPr="0030192D">
        <w:rPr>
          <w:rFonts w:eastAsiaTheme="majorEastAsia"/>
          <w:color w:val="000000" w:themeColor="text1"/>
        </w:rPr>
        <w:t>ke</w:t>
      </w:r>
      <w:r w:rsidR="00CD0320" w:rsidRPr="0030192D">
        <w:rPr>
          <w:rFonts w:eastAsiaTheme="majorEastAsia"/>
          <w:color w:val="000000" w:themeColor="text1"/>
        </w:rPr>
        <w:t xml:space="preserve"> 9 </w:t>
      </w:r>
      <w:r w:rsidR="00CD0320" w:rsidRPr="4E4CE28D">
        <w:rPr>
          <w:rFonts w:eastAsiaTheme="majorEastAsia"/>
          <w:color w:val="000000" w:themeColor="text1"/>
        </w:rPr>
        <w:t>muu</w:t>
      </w:r>
      <w:r w:rsidRPr="4E4CE28D">
        <w:rPr>
          <w:rFonts w:eastAsiaTheme="majorEastAsia"/>
          <w:color w:val="000000" w:themeColor="text1"/>
        </w:rPr>
        <w:t>tmine</w:t>
      </w:r>
      <w:r w:rsidR="00D047B7" w:rsidRPr="0030192D">
        <w:rPr>
          <w:rFonts w:eastAsiaTheme="majorEastAsia"/>
          <w:color w:val="000000" w:themeColor="text1"/>
        </w:rPr>
        <w:t xml:space="preserve"> tuleneb kestlikkusaruandja</w:t>
      </w:r>
      <w:r w:rsidR="00F90EE8" w:rsidRPr="0030192D">
        <w:rPr>
          <w:rFonts w:eastAsiaTheme="majorEastAsia"/>
          <w:color w:val="000000" w:themeColor="text1"/>
        </w:rPr>
        <w:t>te</w:t>
      </w:r>
      <w:r w:rsidR="00D047B7" w:rsidRPr="0030192D">
        <w:rPr>
          <w:rFonts w:eastAsiaTheme="majorEastAsia"/>
          <w:color w:val="000000" w:themeColor="text1"/>
        </w:rPr>
        <w:t xml:space="preserve"> ringi piiramisest, mistõttu asendatakse </w:t>
      </w:r>
      <w:r w:rsidR="002A506A" w:rsidRPr="0030192D">
        <w:rPr>
          <w:rFonts w:eastAsiaTheme="majorEastAsia"/>
          <w:color w:val="000000" w:themeColor="text1"/>
        </w:rPr>
        <w:t xml:space="preserve">varasemalt </w:t>
      </w:r>
      <w:r w:rsidR="00D047B7" w:rsidRPr="0030192D">
        <w:rPr>
          <w:rFonts w:eastAsiaTheme="majorEastAsia"/>
          <w:color w:val="000000" w:themeColor="text1"/>
        </w:rPr>
        <w:t xml:space="preserve">sättes osundatud </w:t>
      </w:r>
      <w:r w:rsidR="006E625A" w:rsidRPr="0030192D">
        <w:rPr>
          <w:rFonts w:eastAsiaTheme="majorEastAsia"/>
          <w:color w:val="000000" w:themeColor="text1"/>
        </w:rPr>
        <w:t>kohustatud isik</w:t>
      </w:r>
      <w:r w:rsidR="009775FB" w:rsidRPr="0030192D">
        <w:rPr>
          <w:rFonts w:eastAsiaTheme="majorEastAsia"/>
          <w:color w:val="000000" w:themeColor="text1"/>
        </w:rPr>
        <w:t>ute</w:t>
      </w:r>
      <w:r w:rsidR="00211DC5" w:rsidRPr="0030192D">
        <w:rPr>
          <w:rFonts w:eastAsiaTheme="majorEastAsia"/>
          <w:color w:val="000000" w:themeColor="text1"/>
        </w:rPr>
        <w:t xml:space="preserve"> </w:t>
      </w:r>
      <w:r w:rsidR="00F45EFE" w:rsidRPr="0030192D">
        <w:rPr>
          <w:rFonts w:eastAsiaTheme="majorEastAsia"/>
          <w:color w:val="000000" w:themeColor="text1"/>
        </w:rPr>
        <w:t xml:space="preserve">ring, </w:t>
      </w:r>
      <w:r w:rsidR="00211DC5" w:rsidRPr="0030192D">
        <w:rPr>
          <w:rFonts w:eastAsiaTheme="majorEastAsia"/>
          <w:color w:val="000000" w:themeColor="text1"/>
        </w:rPr>
        <w:t>ehk äriühingust suurettevõtja</w:t>
      </w:r>
      <w:r w:rsidR="009775FB" w:rsidRPr="0030192D">
        <w:rPr>
          <w:rFonts w:eastAsiaTheme="majorEastAsia"/>
          <w:color w:val="000000" w:themeColor="text1"/>
        </w:rPr>
        <w:t xml:space="preserve"> ja</w:t>
      </w:r>
      <w:r w:rsidR="00211DC5" w:rsidRPr="0030192D">
        <w:rPr>
          <w:rFonts w:eastAsiaTheme="majorEastAsia"/>
          <w:color w:val="000000" w:themeColor="text1"/>
        </w:rPr>
        <w:t xml:space="preserve"> avaliku huvi üksu</w:t>
      </w:r>
      <w:r w:rsidR="009775FB" w:rsidRPr="0030192D">
        <w:rPr>
          <w:rFonts w:eastAsiaTheme="majorEastAsia"/>
          <w:color w:val="000000" w:themeColor="text1"/>
        </w:rPr>
        <w:t>s</w:t>
      </w:r>
      <w:r w:rsidR="00F45EFE" w:rsidRPr="0030192D">
        <w:rPr>
          <w:rFonts w:eastAsiaTheme="majorEastAsia"/>
          <w:color w:val="000000" w:themeColor="text1"/>
        </w:rPr>
        <w:t>,</w:t>
      </w:r>
      <w:r w:rsidR="00211DC5" w:rsidRPr="0030192D">
        <w:rPr>
          <w:rFonts w:eastAsiaTheme="majorEastAsia"/>
          <w:color w:val="000000" w:themeColor="text1"/>
        </w:rPr>
        <w:t xml:space="preserve"> </w:t>
      </w:r>
      <w:r w:rsidR="004E40E7" w:rsidRPr="0030192D">
        <w:rPr>
          <w:rFonts w:eastAsiaTheme="majorEastAsia"/>
          <w:color w:val="000000" w:themeColor="text1"/>
        </w:rPr>
        <w:t>viitega</w:t>
      </w:r>
      <w:r w:rsidR="00211DC5" w:rsidRPr="0030192D">
        <w:rPr>
          <w:rFonts w:eastAsiaTheme="majorEastAsia"/>
          <w:color w:val="000000" w:themeColor="text1"/>
        </w:rPr>
        <w:t xml:space="preserve"> </w:t>
      </w:r>
      <w:r w:rsidR="006E625A" w:rsidRPr="0030192D">
        <w:rPr>
          <w:rFonts w:eastAsiaTheme="majorEastAsia"/>
          <w:color w:val="000000" w:themeColor="text1"/>
        </w:rPr>
        <w:t>RPS § 24 lõike</w:t>
      </w:r>
      <w:r w:rsidR="004E40E7" w:rsidRPr="0030192D">
        <w:rPr>
          <w:rFonts w:eastAsiaTheme="majorEastAsia"/>
          <w:color w:val="000000" w:themeColor="text1"/>
        </w:rPr>
        <w:t>le</w:t>
      </w:r>
      <w:r w:rsidR="006E625A" w:rsidRPr="0030192D">
        <w:rPr>
          <w:rFonts w:eastAsiaTheme="majorEastAsia"/>
          <w:color w:val="000000" w:themeColor="text1"/>
        </w:rPr>
        <w:t xml:space="preserve"> 2</w:t>
      </w:r>
      <w:r w:rsidR="0070534C" w:rsidRPr="0030192D">
        <w:rPr>
          <w:rFonts w:eastAsiaTheme="majorEastAsia"/>
          <w:color w:val="000000" w:themeColor="text1"/>
        </w:rPr>
        <w:t xml:space="preserve">. Samuti muudetakse </w:t>
      </w:r>
      <w:r w:rsidR="00F6399D" w:rsidRPr="0030192D">
        <w:rPr>
          <w:rFonts w:eastAsiaTheme="majorEastAsia"/>
          <w:color w:val="000000" w:themeColor="text1"/>
        </w:rPr>
        <w:t>kriteeriumi</w:t>
      </w:r>
      <w:r w:rsidR="00B85572" w:rsidRPr="0030192D">
        <w:rPr>
          <w:rFonts w:eastAsiaTheme="majorEastAsia"/>
          <w:color w:val="000000" w:themeColor="text1"/>
        </w:rPr>
        <w:t xml:space="preserve"> piirmäära</w:t>
      </w:r>
      <w:r w:rsidR="00F6399D" w:rsidRPr="0030192D">
        <w:rPr>
          <w:rFonts w:eastAsiaTheme="majorEastAsia"/>
          <w:color w:val="000000" w:themeColor="text1"/>
        </w:rPr>
        <w:t>, milles</w:t>
      </w:r>
      <w:r w:rsidR="0053785D" w:rsidRPr="0030192D">
        <w:rPr>
          <w:rFonts w:eastAsiaTheme="majorEastAsia"/>
          <w:color w:val="000000" w:themeColor="text1"/>
        </w:rPr>
        <w:t xml:space="preserve">t lähtutakse </w:t>
      </w:r>
      <w:r w:rsidR="00C03D94" w:rsidRPr="0030192D">
        <w:rPr>
          <w:rFonts w:eastAsiaTheme="majorEastAsia"/>
          <w:color w:val="000000" w:themeColor="text1"/>
        </w:rPr>
        <w:t>antud</w:t>
      </w:r>
      <w:r w:rsidR="00F6399D" w:rsidRPr="0030192D">
        <w:rPr>
          <w:rFonts w:eastAsiaTheme="majorEastAsia"/>
          <w:color w:val="000000" w:themeColor="text1"/>
        </w:rPr>
        <w:t xml:space="preserve"> kohustuse kohaldumisel</w:t>
      </w:r>
      <w:r w:rsidR="0053785D" w:rsidRPr="0030192D">
        <w:rPr>
          <w:rFonts w:eastAsiaTheme="majorEastAsia"/>
          <w:color w:val="000000" w:themeColor="text1"/>
        </w:rPr>
        <w:t xml:space="preserve">. </w:t>
      </w:r>
      <w:r w:rsidR="0049409D" w:rsidRPr="0030192D">
        <w:rPr>
          <w:rFonts w:eastAsiaTheme="majorEastAsia"/>
          <w:color w:val="000000" w:themeColor="text1"/>
        </w:rPr>
        <w:t>Kui seni oli</w:t>
      </w:r>
      <w:r w:rsidR="00B85572" w:rsidRPr="0030192D">
        <w:rPr>
          <w:rFonts w:eastAsiaTheme="majorEastAsia"/>
          <w:color w:val="000000" w:themeColor="text1"/>
        </w:rPr>
        <w:t xml:space="preserve"> selliseks kriteeriumi piirmääraks</w:t>
      </w:r>
      <w:r w:rsidR="0049409D" w:rsidRPr="0030192D">
        <w:rPr>
          <w:rFonts w:eastAsiaTheme="majorEastAsia"/>
          <w:color w:val="000000" w:themeColor="text1"/>
        </w:rPr>
        <w:t xml:space="preserve"> konsolideerimisgrupi müügitulu lepinguriikides kahel viimasel järjestikusel majandusaastal üle 150 000 000 euro</w:t>
      </w:r>
      <w:r w:rsidR="00B85572" w:rsidRPr="0030192D">
        <w:rPr>
          <w:rFonts w:eastAsiaTheme="majorEastAsia"/>
          <w:color w:val="000000" w:themeColor="text1"/>
        </w:rPr>
        <w:t>, siis muudatuse kohaselt</w:t>
      </w:r>
      <w:r w:rsidR="00EE183B" w:rsidRPr="0030192D">
        <w:rPr>
          <w:rFonts w:eastAsiaTheme="majorEastAsia"/>
          <w:color w:val="000000" w:themeColor="text1"/>
        </w:rPr>
        <w:t xml:space="preserve"> tõstetakse nimetatud piirmäära 450 000 000 euroni.</w:t>
      </w:r>
    </w:p>
    <w:p w14:paraId="75AB4878" w14:textId="77777777" w:rsidR="00D047B7" w:rsidRPr="007B0750" w:rsidRDefault="00D047B7" w:rsidP="00CE7166">
      <w:pPr>
        <w:pStyle w:val="paragraph"/>
        <w:spacing w:before="0" w:beforeAutospacing="0" w:after="0" w:afterAutospacing="0"/>
        <w:jc w:val="both"/>
        <w:textAlignment w:val="baseline"/>
        <w:rPr>
          <w:rFonts w:eastAsiaTheme="majorEastAsia"/>
          <w:color w:val="000000"/>
        </w:rPr>
      </w:pPr>
    </w:p>
    <w:p w14:paraId="21EA2621" w14:textId="68A85BAD" w:rsidR="000A1E8A" w:rsidRPr="007B0750" w:rsidRDefault="00F07268" w:rsidP="00CE7166">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12 </w:t>
      </w:r>
      <w:r w:rsidR="000A1E8A" w:rsidRPr="0030192D">
        <w:rPr>
          <w:rFonts w:eastAsiaTheme="majorEastAsia"/>
          <w:color w:val="000000" w:themeColor="text1"/>
        </w:rPr>
        <w:t>RPS § 31 lõi</w:t>
      </w:r>
      <w:r w:rsidR="003F0056" w:rsidRPr="0030192D">
        <w:rPr>
          <w:rFonts w:eastAsiaTheme="majorEastAsia"/>
          <w:color w:val="000000" w:themeColor="text1"/>
        </w:rPr>
        <w:t>ke</w:t>
      </w:r>
      <w:r w:rsidRPr="0030192D">
        <w:rPr>
          <w:rFonts w:eastAsiaTheme="majorEastAsia"/>
          <w:color w:val="000000" w:themeColor="text1"/>
        </w:rPr>
        <w:t>s</w:t>
      </w:r>
      <w:r w:rsidR="003F0056" w:rsidRPr="0030192D">
        <w:rPr>
          <w:rFonts w:eastAsiaTheme="majorEastAsia"/>
          <w:color w:val="000000" w:themeColor="text1"/>
        </w:rPr>
        <w:t xml:space="preserve"> 10 </w:t>
      </w:r>
      <w:r w:rsidRPr="0030192D">
        <w:rPr>
          <w:rFonts w:eastAsiaTheme="majorEastAsia"/>
          <w:color w:val="000000" w:themeColor="text1"/>
        </w:rPr>
        <w:t xml:space="preserve">tehtav </w:t>
      </w:r>
      <w:r w:rsidR="003F0056" w:rsidRPr="0030192D">
        <w:rPr>
          <w:rFonts w:eastAsiaTheme="majorEastAsia"/>
          <w:color w:val="000000" w:themeColor="text1"/>
        </w:rPr>
        <w:t xml:space="preserve">muudatus </w:t>
      </w:r>
      <w:r w:rsidR="003F616A" w:rsidRPr="0030192D">
        <w:rPr>
          <w:rFonts w:eastAsiaTheme="majorEastAsia"/>
          <w:color w:val="000000" w:themeColor="text1"/>
        </w:rPr>
        <w:t>on ajendatud samadel põhjustel nagu RPS § 31 lõike 9 muudatus</w:t>
      </w:r>
      <w:r w:rsidR="00F93ADB" w:rsidRPr="0030192D">
        <w:rPr>
          <w:rFonts w:eastAsiaTheme="majorEastAsia"/>
          <w:color w:val="000000" w:themeColor="text1"/>
        </w:rPr>
        <w:t xml:space="preserve">. </w:t>
      </w:r>
      <w:r w:rsidR="00EC2942" w:rsidRPr="0030192D">
        <w:rPr>
          <w:rFonts w:eastAsiaTheme="majorEastAsia"/>
          <w:color w:val="000000" w:themeColor="text1"/>
        </w:rPr>
        <w:t>K</w:t>
      </w:r>
      <w:r w:rsidR="00A67EC6" w:rsidRPr="0030192D">
        <w:rPr>
          <w:rFonts w:eastAsiaTheme="majorEastAsia"/>
          <w:color w:val="000000" w:themeColor="text1"/>
        </w:rPr>
        <w:t xml:space="preserve">ohustuse kohaldumise kriteeriumi piirmäära </w:t>
      </w:r>
      <w:r w:rsidR="009461D4" w:rsidRPr="0030192D">
        <w:rPr>
          <w:rFonts w:eastAsiaTheme="majorEastAsia"/>
          <w:color w:val="000000" w:themeColor="text1"/>
        </w:rPr>
        <w:t xml:space="preserve">tõstetakse </w:t>
      </w:r>
      <w:r w:rsidR="00A67EC6" w:rsidRPr="0030192D">
        <w:rPr>
          <w:rFonts w:eastAsiaTheme="majorEastAsia"/>
          <w:color w:val="000000" w:themeColor="text1"/>
        </w:rPr>
        <w:t>40 000 000 eurolt 200 000 000 eurole.</w:t>
      </w:r>
      <w:r w:rsidR="00031CCF" w:rsidRPr="0030192D">
        <w:rPr>
          <w:rFonts w:eastAsiaTheme="majorEastAsia"/>
          <w:color w:val="000000" w:themeColor="text1"/>
        </w:rPr>
        <w:t xml:space="preserve"> </w:t>
      </w:r>
    </w:p>
    <w:p w14:paraId="5EFA2778" w14:textId="77777777" w:rsidR="00327EBB" w:rsidRPr="007B0750" w:rsidRDefault="00327EBB" w:rsidP="00CE7166">
      <w:pPr>
        <w:pStyle w:val="paragraph"/>
        <w:spacing w:before="0" w:beforeAutospacing="0" w:after="0" w:afterAutospacing="0"/>
        <w:jc w:val="both"/>
        <w:textAlignment w:val="baseline"/>
        <w:rPr>
          <w:rFonts w:eastAsiaTheme="majorEastAsia"/>
          <w:color w:val="000000"/>
        </w:rPr>
      </w:pPr>
    </w:p>
    <w:p w14:paraId="47978572" w14:textId="51AA122D" w:rsidR="005A634C" w:rsidRPr="007B0750" w:rsidRDefault="00F07268" w:rsidP="00CE7166">
      <w:pPr>
        <w:pStyle w:val="paragraph"/>
        <w:spacing w:before="0" w:beforeAutospacing="0" w:after="0" w:afterAutospacing="0"/>
        <w:jc w:val="both"/>
        <w:textAlignment w:val="baseline"/>
        <w:rPr>
          <w:rFonts w:eastAsiaTheme="majorEastAsia"/>
          <w:color w:val="000000"/>
        </w:rPr>
      </w:pPr>
      <w:r w:rsidRPr="0030192D">
        <w:rPr>
          <w:rFonts w:eastAsiaTheme="majorEastAsia"/>
          <w:b/>
          <w:color w:val="000000" w:themeColor="text1"/>
        </w:rPr>
        <w:t xml:space="preserve">Eelnõu § 1 punktiga 13 </w:t>
      </w:r>
      <w:r w:rsidRPr="0030192D">
        <w:rPr>
          <w:rFonts w:eastAsiaTheme="majorEastAsia"/>
          <w:color w:val="000000" w:themeColor="text1"/>
        </w:rPr>
        <w:t xml:space="preserve">täiendatakse </w:t>
      </w:r>
      <w:r w:rsidR="00327EBB" w:rsidRPr="0030192D">
        <w:rPr>
          <w:rFonts w:eastAsiaTheme="majorEastAsia"/>
          <w:color w:val="000000" w:themeColor="text1"/>
        </w:rPr>
        <w:t>RPS § 61</w:t>
      </w:r>
      <w:r w:rsidR="00327EBB" w:rsidRPr="0030192D">
        <w:rPr>
          <w:rFonts w:eastAsiaTheme="majorEastAsia"/>
          <w:color w:val="000000" w:themeColor="text1"/>
          <w:vertAlign w:val="superscript"/>
        </w:rPr>
        <w:t>3</w:t>
      </w:r>
      <w:r w:rsidR="00327EBB" w:rsidRPr="0030192D">
        <w:rPr>
          <w:rFonts w:eastAsiaTheme="majorEastAsia"/>
          <w:color w:val="000000" w:themeColor="text1"/>
        </w:rPr>
        <w:t xml:space="preserve"> pealkirja</w:t>
      </w:r>
      <w:r w:rsidR="00E72767" w:rsidRPr="0030192D">
        <w:rPr>
          <w:rFonts w:eastAsiaTheme="majorEastAsia"/>
          <w:color w:val="000000" w:themeColor="text1"/>
        </w:rPr>
        <w:t xml:space="preserve">, kuna </w:t>
      </w:r>
      <w:r w:rsidR="00CD6872" w:rsidRPr="0030192D">
        <w:rPr>
          <w:rFonts w:eastAsiaTheme="majorEastAsia"/>
          <w:color w:val="000000" w:themeColor="text1"/>
        </w:rPr>
        <w:t xml:space="preserve">kõnealusesse </w:t>
      </w:r>
      <w:r w:rsidR="0026408F" w:rsidRPr="0030192D">
        <w:rPr>
          <w:rFonts w:eastAsiaTheme="majorEastAsia"/>
          <w:color w:val="000000" w:themeColor="text1"/>
        </w:rPr>
        <w:t xml:space="preserve">paragrahvi lisatakse täiendavad </w:t>
      </w:r>
      <w:r w:rsidR="00285AAA" w:rsidRPr="0030192D">
        <w:rPr>
          <w:rFonts w:eastAsiaTheme="majorEastAsia"/>
          <w:color w:val="000000" w:themeColor="text1"/>
        </w:rPr>
        <w:t>kestlikkusaruande esi</w:t>
      </w:r>
      <w:r w:rsidR="00AE6014" w:rsidRPr="0030192D">
        <w:rPr>
          <w:rFonts w:eastAsiaTheme="majorEastAsia"/>
          <w:color w:val="000000" w:themeColor="text1"/>
        </w:rPr>
        <w:t xml:space="preserve">tamise erandid, mis kohalduvad kestlikkusaruandjale ja kaitstud </w:t>
      </w:r>
      <w:r w:rsidR="009A1009" w:rsidRPr="0030192D">
        <w:rPr>
          <w:rFonts w:eastAsiaTheme="majorEastAsia"/>
          <w:color w:val="000000" w:themeColor="text1"/>
        </w:rPr>
        <w:t>ettevõtjale</w:t>
      </w:r>
      <w:r w:rsidR="00AE6014" w:rsidRPr="0030192D">
        <w:rPr>
          <w:rFonts w:eastAsiaTheme="majorEastAsia"/>
          <w:color w:val="000000" w:themeColor="text1"/>
        </w:rPr>
        <w:t xml:space="preserve">. </w:t>
      </w:r>
    </w:p>
    <w:p w14:paraId="09DEADC6" w14:textId="77777777" w:rsidR="00CE7166" w:rsidRPr="0030192D" w:rsidRDefault="00CE7166" w:rsidP="00CE7166">
      <w:pPr>
        <w:pStyle w:val="paragraph"/>
        <w:spacing w:before="0" w:beforeAutospacing="0" w:after="0" w:afterAutospacing="0"/>
        <w:jc w:val="both"/>
        <w:textAlignment w:val="baseline"/>
        <w:rPr>
          <w:rFonts w:eastAsiaTheme="majorEastAsia"/>
          <w:b/>
          <w:color w:val="000000" w:themeColor="text1"/>
        </w:rPr>
      </w:pPr>
    </w:p>
    <w:p w14:paraId="78DBEE84" w14:textId="7C9A7A04" w:rsidR="00022814" w:rsidRPr="0030192D" w:rsidRDefault="00F07268" w:rsidP="003E468E">
      <w:pPr>
        <w:pStyle w:val="paragraph"/>
        <w:spacing w:before="0" w:beforeAutospacing="0" w:after="0" w:afterAutospacing="0"/>
        <w:jc w:val="both"/>
        <w:textAlignment w:val="baseline"/>
        <w:rPr>
          <w:rFonts w:eastAsiaTheme="majorEastAsia"/>
          <w:color w:val="000000" w:themeColor="text1"/>
        </w:rPr>
      </w:pPr>
      <w:r w:rsidRPr="0030192D">
        <w:rPr>
          <w:rFonts w:eastAsiaTheme="majorEastAsia"/>
          <w:b/>
          <w:color w:val="000000" w:themeColor="text1"/>
        </w:rPr>
        <w:t xml:space="preserve">Eelnõu § 1 punktiga 14 </w:t>
      </w:r>
      <w:r w:rsidRPr="0030192D">
        <w:rPr>
          <w:rFonts w:eastAsiaTheme="majorEastAsia"/>
          <w:color w:val="000000" w:themeColor="text1"/>
        </w:rPr>
        <w:t xml:space="preserve">täiendatakse </w:t>
      </w:r>
      <w:r w:rsidR="005A634C" w:rsidRPr="0030192D">
        <w:rPr>
          <w:rFonts w:eastAsiaTheme="majorEastAsia"/>
          <w:color w:val="000000" w:themeColor="text1"/>
        </w:rPr>
        <w:t xml:space="preserve">RPS § 61 </w:t>
      </w:r>
      <w:r w:rsidR="008D13A7" w:rsidRPr="0030192D">
        <w:rPr>
          <w:rFonts w:eastAsiaTheme="majorEastAsia"/>
          <w:color w:val="000000" w:themeColor="text1"/>
        </w:rPr>
        <w:t>lõigetega 5</w:t>
      </w:r>
      <w:r w:rsidR="00CA3D60" w:rsidRPr="0030192D">
        <w:rPr>
          <w:rFonts w:eastAsiaTheme="majorEastAsia"/>
          <w:color w:val="000000" w:themeColor="text1"/>
        </w:rPr>
        <w:t>–11</w:t>
      </w:r>
      <w:r w:rsidR="008C0C8A" w:rsidRPr="0030192D">
        <w:rPr>
          <w:rFonts w:eastAsiaTheme="majorEastAsia"/>
          <w:color w:val="000000" w:themeColor="text1"/>
        </w:rPr>
        <w:t xml:space="preserve">, milles sätestatakse kestlikkusaruandjale ja kaitstud </w:t>
      </w:r>
      <w:r w:rsidR="001D69E1" w:rsidRPr="0030192D">
        <w:rPr>
          <w:rFonts w:eastAsiaTheme="majorEastAsia"/>
          <w:color w:val="000000" w:themeColor="text1"/>
        </w:rPr>
        <w:t>ettevõtjale</w:t>
      </w:r>
      <w:r w:rsidR="007F4B09" w:rsidRPr="0030192D">
        <w:rPr>
          <w:rFonts w:eastAsiaTheme="majorEastAsia"/>
          <w:color w:val="000000" w:themeColor="text1"/>
        </w:rPr>
        <w:t xml:space="preserve"> kestlikkusaruande esitamisel kohalduvad erandid.</w:t>
      </w:r>
    </w:p>
    <w:p w14:paraId="6947168C" w14:textId="2AC6E209" w:rsidR="1F848325" w:rsidRDefault="1F848325" w:rsidP="1F848325">
      <w:pPr>
        <w:pStyle w:val="paragraph"/>
        <w:spacing w:before="0" w:beforeAutospacing="0" w:after="0" w:afterAutospacing="0"/>
        <w:jc w:val="both"/>
        <w:rPr>
          <w:rFonts w:eastAsiaTheme="majorEastAsia"/>
          <w:color w:val="000000" w:themeColor="text1"/>
        </w:rPr>
      </w:pPr>
    </w:p>
    <w:p w14:paraId="5086CF96" w14:textId="022087F0" w:rsidR="00022814" w:rsidRPr="007B0750" w:rsidRDefault="00E413FB" w:rsidP="003E468E">
      <w:pPr>
        <w:pStyle w:val="paragraph"/>
        <w:spacing w:before="0" w:beforeAutospacing="0" w:after="0" w:afterAutospacing="0"/>
        <w:jc w:val="both"/>
        <w:textAlignment w:val="baseline"/>
        <w:rPr>
          <w:rFonts w:eastAsiaTheme="majorEastAsia"/>
          <w:color w:val="000000"/>
        </w:rPr>
      </w:pPr>
      <w:r w:rsidRPr="0030192D">
        <w:rPr>
          <w:rFonts w:eastAsiaTheme="majorEastAsia"/>
          <w:color w:val="000000" w:themeColor="text1"/>
        </w:rPr>
        <w:t xml:space="preserve">Lõikes </w:t>
      </w:r>
      <w:r w:rsidR="00022814" w:rsidRPr="0030192D">
        <w:rPr>
          <w:rFonts w:eastAsiaTheme="majorEastAsia"/>
          <w:color w:val="000000" w:themeColor="text1"/>
        </w:rPr>
        <w:t>5</w:t>
      </w:r>
      <w:r w:rsidRPr="0030192D">
        <w:rPr>
          <w:rFonts w:eastAsiaTheme="majorEastAsia"/>
          <w:color w:val="000000" w:themeColor="text1"/>
        </w:rPr>
        <w:t xml:space="preserve"> sätestatakse </w:t>
      </w:r>
      <w:r w:rsidR="00A64682" w:rsidRPr="0030192D">
        <w:rPr>
          <w:rFonts w:eastAsiaTheme="majorEastAsia"/>
          <w:color w:val="000000" w:themeColor="text1"/>
        </w:rPr>
        <w:t>konsolideeriva üksuse (</w:t>
      </w:r>
      <w:r w:rsidRPr="0030192D">
        <w:rPr>
          <w:rFonts w:eastAsiaTheme="majorEastAsia"/>
          <w:color w:val="000000" w:themeColor="text1"/>
        </w:rPr>
        <w:t>emaettevõtja</w:t>
      </w:r>
      <w:r w:rsidR="00A64682" w:rsidRPr="0030192D">
        <w:rPr>
          <w:rFonts w:eastAsiaTheme="majorEastAsia"/>
          <w:color w:val="000000" w:themeColor="text1"/>
        </w:rPr>
        <w:t>)</w:t>
      </w:r>
      <w:r w:rsidR="00E54F1E" w:rsidRPr="0030192D">
        <w:rPr>
          <w:rFonts w:eastAsiaTheme="majorEastAsia"/>
          <w:color w:val="000000" w:themeColor="text1"/>
        </w:rPr>
        <w:t xml:space="preserve"> õigus </w:t>
      </w:r>
      <w:r w:rsidR="00A35542" w:rsidRPr="0030192D">
        <w:rPr>
          <w:rFonts w:eastAsiaTheme="majorEastAsia"/>
          <w:color w:val="000000" w:themeColor="text1"/>
        </w:rPr>
        <w:t xml:space="preserve">mitte lisada selle aruandeaasta kestlikkusaruandesse teavet aruandeaasta jooksul </w:t>
      </w:r>
      <w:r w:rsidR="007B4017" w:rsidRPr="0030192D">
        <w:rPr>
          <w:rFonts w:eastAsiaTheme="majorEastAsia"/>
          <w:color w:val="000000" w:themeColor="text1"/>
        </w:rPr>
        <w:t xml:space="preserve">kontserni koosseisu </w:t>
      </w:r>
      <w:r w:rsidR="00A35542" w:rsidRPr="0030192D">
        <w:rPr>
          <w:rFonts w:eastAsiaTheme="majorEastAsia"/>
          <w:color w:val="000000" w:themeColor="text1"/>
        </w:rPr>
        <w:t>li</w:t>
      </w:r>
      <w:r w:rsidR="005C433B" w:rsidRPr="0030192D">
        <w:rPr>
          <w:rFonts w:eastAsiaTheme="majorEastAsia"/>
          <w:color w:val="000000" w:themeColor="text1"/>
        </w:rPr>
        <w:t>sandunud</w:t>
      </w:r>
      <w:r w:rsidR="00A35542" w:rsidRPr="0030192D">
        <w:rPr>
          <w:rFonts w:eastAsiaTheme="majorEastAsia"/>
          <w:color w:val="000000" w:themeColor="text1"/>
        </w:rPr>
        <w:t xml:space="preserve"> või </w:t>
      </w:r>
      <w:r w:rsidR="007E0237" w:rsidRPr="0030192D">
        <w:rPr>
          <w:rFonts w:eastAsiaTheme="majorEastAsia"/>
          <w:color w:val="000000" w:themeColor="text1"/>
        </w:rPr>
        <w:t xml:space="preserve">sealt </w:t>
      </w:r>
      <w:r w:rsidR="007B4017" w:rsidRPr="0030192D">
        <w:rPr>
          <w:rFonts w:eastAsiaTheme="majorEastAsia"/>
          <w:color w:val="000000" w:themeColor="text1"/>
        </w:rPr>
        <w:t>lahkunud</w:t>
      </w:r>
      <w:r w:rsidR="00A35542" w:rsidRPr="0030192D">
        <w:rPr>
          <w:rFonts w:eastAsiaTheme="majorEastAsia"/>
          <w:color w:val="000000" w:themeColor="text1"/>
        </w:rPr>
        <w:t xml:space="preserve"> konsolideeritavate üksuste kohta</w:t>
      </w:r>
      <w:r w:rsidR="00980E1F" w:rsidRPr="0030192D">
        <w:rPr>
          <w:rFonts w:eastAsiaTheme="majorEastAsia"/>
          <w:color w:val="000000" w:themeColor="text1"/>
        </w:rPr>
        <w:t>. Sellise erandi kasutamisel kohustub konsolideeriv üksus märkima tegevusaruandes iga olulise sündmuse, mis mõjutas tütarettevõtjat aruandeaastal ja millel on mõju konsolideerimisgrupi kestlikkusaspektide</w:t>
      </w:r>
      <w:r w:rsidR="005F693E" w:rsidRPr="0030192D">
        <w:rPr>
          <w:rFonts w:eastAsiaTheme="majorEastAsia"/>
          <w:color w:val="000000" w:themeColor="text1"/>
        </w:rPr>
        <w:t>le</w:t>
      </w:r>
      <w:r w:rsidR="00980E1F" w:rsidRPr="0030192D">
        <w:rPr>
          <w:rFonts w:eastAsiaTheme="majorEastAsia"/>
          <w:color w:val="000000" w:themeColor="text1"/>
        </w:rPr>
        <w:t>.</w:t>
      </w:r>
      <w:r w:rsidR="00022814" w:rsidRPr="0030192D">
        <w:rPr>
          <w:rFonts w:eastAsiaTheme="majorEastAsia"/>
          <w:color w:val="000000" w:themeColor="text1"/>
        </w:rPr>
        <w:t xml:space="preserve"> Muudatus on vajalik selleks, et ke</w:t>
      </w:r>
      <w:r w:rsidR="00591FFC" w:rsidRPr="0030192D">
        <w:rPr>
          <w:rFonts w:eastAsiaTheme="majorEastAsia"/>
          <w:color w:val="000000" w:themeColor="text1"/>
        </w:rPr>
        <w:t>stlikkusaruande esitamine oleks ettevõtja jaoks paindlikum protsess.</w:t>
      </w:r>
    </w:p>
    <w:p w14:paraId="597D7057" w14:textId="77777777" w:rsidR="00CE7166" w:rsidRPr="007B0750" w:rsidRDefault="00CE7166" w:rsidP="00CE7166">
      <w:pPr>
        <w:pStyle w:val="paragraph"/>
        <w:spacing w:before="0" w:beforeAutospacing="0" w:after="0" w:afterAutospacing="0"/>
        <w:jc w:val="both"/>
        <w:textAlignment w:val="baseline"/>
        <w:rPr>
          <w:rFonts w:eastAsiaTheme="majorEastAsia"/>
          <w:color w:val="000000"/>
        </w:rPr>
      </w:pPr>
    </w:p>
    <w:p w14:paraId="57CF189E" w14:textId="6C8D019F" w:rsidR="00A35542" w:rsidRPr="007B0750" w:rsidRDefault="00022814" w:rsidP="003E468E">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7B0750">
        <w:rPr>
          <w:rFonts w:eastAsiaTheme="majorEastAsia"/>
          <w:color w:val="000000"/>
        </w:rPr>
        <w:t>Lõike</w:t>
      </w:r>
      <w:r w:rsidR="000A040D" w:rsidRPr="007B0750">
        <w:rPr>
          <w:rFonts w:eastAsiaTheme="majorEastAsia"/>
          <w:color w:val="000000"/>
        </w:rPr>
        <w:t>s</w:t>
      </w:r>
      <w:r w:rsidRPr="007B0750">
        <w:rPr>
          <w:rFonts w:eastAsiaTheme="majorEastAsia"/>
          <w:color w:val="000000"/>
        </w:rPr>
        <w:t xml:space="preserve"> 6</w:t>
      </w:r>
      <w:r w:rsidR="00591FFC" w:rsidRPr="007B0750">
        <w:rPr>
          <w:rFonts w:eastAsiaTheme="majorEastAsia"/>
          <w:b/>
          <w:color w:val="000000"/>
        </w:rPr>
        <w:t xml:space="preserve"> </w:t>
      </w:r>
      <w:r w:rsidR="002E3057" w:rsidRPr="007B0750">
        <w:rPr>
          <w:rStyle w:val="normaltextrun"/>
          <w:rFonts w:eastAsiaTheme="majorEastAsia"/>
          <w:color w:val="000000"/>
          <w:shd w:val="clear" w:color="auto" w:fill="FFFFFF"/>
        </w:rPr>
        <w:t>sätestatakse</w:t>
      </w:r>
      <w:r w:rsidR="0090358B" w:rsidRPr="007B0750">
        <w:rPr>
          <w:rStyle w:val="normaltextrun"/>
          <w:rFonts w:eastAsiaTheme="majorEastAsia"/>
          <w:color w:val="000000"/>
          <w:shd w:val="clear" w:color="auto" w:fill="FFFFFF"/>
        </w:rPr>
        <w:t xml:space="preserve"> </w:t>
      </w:r>
      <w:r w:rsidR="00F455F3" w:rsidRPr="007B0750">
        <w:rPr>
          <w:rStyle w:val="normaltextrun"/>
          <w:rFonts w:eastAsiaTheme="majorEastAsia"/>
          <w:color w:val="000000"/>
          <w:shd w:val="clear" w:color="auto" w:fill="FFFFFF"/>
        </w:rPr>
        <w:t>sellise konsolideeriva üksuse (emaettevõtja),</w:t>
      </w:r>
      <w:r w:rsidR="0090358B" w:rsidRPr="007B0750">
        <w:rPr>
          <w:rStyle w:val="normaltextrun"/>
          <w:rFonts w:eastAsiaTheme="majorEastAsia"/>
          <w:color w:val="000000"/>
          <w:shd w:val="clear" w:color="auto" w:fill="FFFFFF"/>
        </w:rPr>
        <w:t xml:space="preserve"> kelle</w:t>
      </w:r>
      <w:r w:rsidR="007C173F" w:rsidRPr="007B0750">
        <w:rPr>
          <w:rStyle w:val="normaltextrun"/>
          <w:rFonts w:eastAsiaTheme="majorEastAsia"/>
          <w:color w:val="000000"/>
          <w:shd w:val="clear" w:color="auto" w:fill="FFFFFF"/>
        </w:rPr>
        <w:t xml:space="preserve"> </w:t>
      </w:r>
      <w:r w:rsidR="00A96CD9" w:rsidRPr="007B0750">
        <w:rPr>
          <w:rStyle w:val="normaltextrun"/>
          <w:rFonts w:eastAsiaTheme="majorEastAsia"/>
          <w:color w:val="000000"/>
          <w:shd w:val="clear" w:color="auto" w:fill="FFFFFF"/>
        </w:rPr>
        <w:t>ainus eesmärk on omandada osalust teistes ettevõtjates, juhtida sellist osalust ja saada sellest kasumit ning kelle kon</w:t>
      </w:r>
      <w:r w:rsidR="006B2C49" w:rsidRPr="007B0750">
        <w:rPr>
          <w:rStyle w:val="normaltextrun"/>
          <w:rFonts w:eastAsiaTheme="majorEastAsia"/>
          <w:color w:val="000000"/>
          <w:shd w:val="clear" w:color="auto" w:fill="FFFFFF"/>
        </w:rPr>
        <w:t>s</w:t>
      </w:r>
      <w:r w:rsidR="00A96CD9" w:rsidRPr="007B0750">
        <w:rPr>
          <w:rStyle w:val="normaltextrun"/>
          <w:rFonts w:eastAsiaTheme="majorEastAsia"/>
          <w:color w:val="000000"/>
          <w:shd w:val="clear" w:color="auto" w:fill="FFFFFF"/>
        </w:rPr>
        <w:t>olideeritavate üksuste</w:t>
      </w:r>
      <w:r w:rsidR="000C4E99" w:rsidRPr="007B0750">
        <w:rPr>
          <w:rStyle w:val="normaltextrun"/>
          <w:rFonts w:eastAsiaTheme="majorEastAsia"/>
          <w:color w:val="000000"/>
          <w:shd w:val="clear" w:color="auto" w:fill="FFFFFF"/>
        </w:rPr>
        <w:t xml:space="preserve"> (</w:t>
      </w:r>
      <w:r w:rsidR="00A96CD9" w:rsidRPr="007B0750">
        <w:rPr>
          <w:rStyle w:val="normaltextrun"/>
          <w:rFonts w:eastAsiaTheme="majorEastAsia"/>
          <w:color w:val="000000"/>
          <w:shd w:val="clear" w:color="auto" w:fill="FFFFFF"/>
        </w:rPr>
        <w:t>tütarettevõtja</w:t>
      </w:r>
      <w:r w:rsidR="000C4E99" w:rsidRPr="007B0750">
        <w:rPr>
          <w:rStyle w:val="normaltextrun"/>
          <w:rFonts w:eastAsiaTheme="majorEastAsia"/>
          <w:color w:val="000000"/>
          <w:shd w:val="clear" w:color="auto" w:fill="FFFFFF"/>
        </w:rPr>
        <w:t>te)</w:t>
      </w:r>
      <w:r w:rsidR="007C173F" w:rsidRPr="007B0750">
        <w:rPr>
          <w:rStyle w:val="normaltextrun"/>
          <w:rFonts w:eastAsiaTheme="majorEastAsia"/>
          <w:color w:val="000000"/>
          <w:shd w:val="clear" w:color="auto" w:fill="FFFFFF"/>
        </w:rPr>
        <w:t xml:space="preserve"> ärimudel ja tegevus on üksteisest sõltumatud,</w:t>
      </w:r>
      <w:r w:rsidR="00FF31C0" w:rsidRPr="007B0750">
        <w:rPr>
          <w:rStyle w:val="normaltextrun"/>
          <w:rFonts w:eastAsiaTheme="majorEastAsia"/>
          <w:color w:val="000000"/>
          <w:shd w:val="clear" w:color="auto" w:fill="FFFFFF"/>
        </w:rPr>
        <w:t xml:space="preserve"> õigus jätta</w:t>
      </w:r>
      <w:r w:rsidR="007C173F" w:rsidRPr="007B0750">
        <w:rPr>
          <w:rStyle w:val="normaltextrun"/>
          <w:rFonts w:eastAsiaTheme="majorEastAsia"/>
          <w:color w:val="000000"/>
          <w:shd w:val="clear" w:color="auto" w:fill="FFFFFF"/>
        </w:rPr>
        <w:t xml:space="preserve"> konsolideeritud tegevusaruandes </w:t>
      </w:r>
      <w:r w:rsidR="007C173F" w:rsidRPr="007B0750">
        <w:rPr>
          <w:rStyle w:val="normaltextrun"/>
          <w:rFonts w:eastAsiaTheme="majorEastAsia"/>
          <w:shd w:val="clear" w:color="auto" w:fill="FFFFFF"/>
        </w:rPr>
        <w:t>avaldamata</w:t>
      </w:r>
      <w:r w:rsidR="00FF31C0" w:rsidRPr="007B0750">
        <w:rPr>
          <w:rStyle w:val="normaltextrun"/>
          <w:rFonts w:eastAsiaTheme="majorEastAsia"/>
          <w:shd w:val="clear" w:color="auto" w:fill="FFFFFF"/>
        </w:rPr>
        <w:t xml:space="preserve"> </w:t>
      </w:r>
      <w:r w:rsidR="00624B29" w:rsidRPr="007B0750">
        <w:rPr>
          <w:rStyle w:val="normaltextrun"/>
          <w:rFonts w:eastAsiaTheme="majorEastAsia"/>
          <w:shd w:val="clear" w:color="auto" w:fill="FFFFFF"/>
        </w:rPr>
        <w:t xml:space="preserve">RPS § 24 lõikes 2 nimetatud </w:t>
      </w:r>
      <w:r w:rsidR="00741904" w:rsidRPr="007B0750">
        <w:rPr>
          <w:rStyle w:val="normaltextrun"/>
          <w:rFonts w:eastAsiaTheme="majorEastAsia"/>
          <w:shd w:val="clear" w:color="auto" w:fill="FFFFFF"/>
        </w:rPr>
        <w:t>kestlikkusaruanne</w:t>
      </w:r>
      <w:r w:rsidR="007C173F" w:rsidRPr="007B0750">
        <w:rPr>
          <w:rStyle w:val="normaltextrun"/>
          <w:rFonts w:eastAsiaTheme="majorEastAsia"/>
          <w:color w:val="000000"/>
          <w:shd w:val="clear" w:color="auto" w:fill="FFFFFF"/>
        </w:rPr>
        <w:t>.</w:t>
      </w:r>
      <w:r w:rsidR="000A040D" w:rsidRPr="000A040D">
        <w:t xml:space="preserve"> </w:t>
      </w:r>
      <w:r w:rsidR="00F07268">
        <w:t>Euroopa Parlamendi ja Nõukogu d</w:t>
      </w:r>
      <w:r w:rsidR="00F34B5B" w:rsidRPr="007B0750">
        <w:rPr>
          <w:rStyle w:val="normaltextrun"/>
          <w:rFonts w:eastAsiaTheme="majorEastAsia"/>
          <w:color w:val="000000"/>
          <w:shd w:val="clear" w:color="auto" w:fill="FFFFFF"/>
        </w:rPr>
        <w:t xml:space="preserve">irektiiv (EL) 2013/34 </w:t>
      </w:r>
      <w:r w:rsidR="00F3472C" w:rsidRPr="007B0750">
        <w:rPr>
          <w:rStyle w:val="normaltextrun"/>
          <w:rFonts w:eastAsiaTheme="majorEastAsia"/>
          <w:color w:val="000000"/>
          <w:shd w:val="clear" w:color="auto" w:fill="FFFFFF"/>
        </w:rPr>
        <w:t xml:space="preserve">kasutab vabastuse </w:t>
      </w:r>
      <w:r w:rsidR="00C01416" w:rsidRPr="007B0750">
        <w:rPr>
          <w:rStyle w:val="normaltextrun"/>
          <w:rFonts w:eastAsiaTheme="majorEastAsia"/>
          <w:color w:val="000000"/>
          <w:shd w:val="clear" w:color="auto" w:fill="FFFFFF"/>
        </w:rPr>
        <w:t>määratlemiseks</w:t>
      </w:r>
      <w:r w:rsidR="00F3472C" w:rsidRPr="007B0750">
        <w:rPr>
          <w:rStyle w:val="normaltextrun"/>
          <w:rFonts w:eastAsiaTheme="majorEastAsia"/>
          <w:color w:val="000000"/>
          <w:shd w:val="clear" w:color="auto" w:fill="FFFFFF"/>
        </w:rPr>
        <w:t xml:space="preserve"> terminit </w:t>
      </w:r>
      <w:r w:rsidR="00F07268" w:rsidRPr="007B0750">
        <w:rPr>
          <w:rStyle w:val="normaltextrun"/>
          <w:rFonts w:eastAsiaTheme="majorEastAsia"/>
          <w:color w:val="000000"/>
          <w:shd w:val="clear" w:color="auto" w:fill="FFFFFF"/>
        </w:rPr>
        <w:t>„</w:t>
      </w:r>
      <w:r w:rsidR="00F3472C" w:rsidRPr="007B0750">
        <w:rPr>
          <w:rStyle w:val="normaltextrun"/>
          <w:rFonts w:eastAsiaTheme="majorEastAsia"/>
          <w:color w:val="000000"/>
          <w:shd w:val="clear" w:color="auto" w:fill="FFFFFF"/>
        </w:rPr>
        <w:t>finantsvaldusettevõtja</w:t>
      </w:r>
      <w:r w:rsidR="00F07268" w:rsidRPr="007B0750">
        <w:rPr>
          <w:rStyle w:val="normaltextrun"/>
          <w:rFonts w:eastAsiaTheme="majorEastAsia"/>
          <w:color w:val="000000"/>
          <w:shd w:val="clear" w:color="auto" w:fill="FFFFFF"/>
        </w:rPr>
        <w:t>“</w:t>
      </w:r>
      <w:r w:rsidR="00F3472C" w:rsidRPr="007B0750">
        <w:rPr>
          <w:rStyle w:val="normaltextrun"/>
          <w:rFonts w:eastAsiaTheme="majorEastAsia"/>
          <w:color w:val="000000"/>
          <w:shd w:val="clear" w:color="auto" w:fill="FFFFFF"/>
        </w:rPr>
        <w:t>, mi</w:t>
      </w:r>
      <w:r w:rsidR="00226B9B" w:rsidRPr="007B0750">
        <w:rPr>
          <w:rStyle w:val="normaltextrun"/>
          <w:rFonts w:eastAsiaTheme="majorEastAsia"/>
          <w:color w:val="000000"/>
          <w:shd w:val="clear" w:color="auto" w:fill="FFFFFF"/>
        </w:rPr>
        <w:t xml:space="preserve">s on Eesti õigusruumis kasutusel </w:t>
      </w:r>
      <w:r w:rsidR="008B38BF" w:rsidRPr="007B0750">
        <w:rPr>
          <w:rStyle w:val="normaltextrun"/>
          <w:rFonts w:eastAsiaTheme="majorEastAsia"/>
          <w:color w:val="000000"/>
          <w:shd w:val="clear" w:color="auto" w:fill="FFFFFF"/>
        </w:rPr>
        <w:t>k</w:t>
      </w:r>
      <w:r w:rsidR="00226B9B" w:rsidRPr="007B0750">
        <w:rPr>
          <w:rStyle w:val="normaltextrun"/>
          <w:rFonts w:eastAsiaTheme="majorEastAsia"/>
          <w:color w:val="000000"/>
          <w:shd w:val="clear" w:color="auto" w:fill="FFFFFF"/>
        </w:rPr>
        <w:t>r</w:t>
      </w:r>
      <w:r w:rsidR="008B38BF" w:rsidRPr="007B0750">
        <w:rPr>
          <w:rStyle w:val="normaltextrun"/>
          <w:rFonts w:eastAsiaTheme="majorEastAsia"/>
          <w:color w:val="000000"/>
          <w:shd w:val="clear" w:color="auto" w:fill="FFFFFF"/>
        </w:rPr>
        <w:t>e</w:t>
      </w:r>
      <w:r w:rsidR="00226B9B" w:rsidRPr="007B0750">
        <w:rPr>
          <w:rStyle w:val="normaltextrun"/>
          <w:rFonts w:eastAsiaTheme="majorEastAsia"/>
          <w:color w:val="000000"/>
          <w:shd w:val="clear" w:color="auto" w:fill="FFFFFF"/>
        </w:rPr>
        <w:t>diidiasutuste seaduses</w:t>
      </w:r>
      <w:r w:rsidR="00C01416" w:rsidRPr="007B0750">
        <w:rPr>
          <w:rStyle w:val="normaltextrun"/>
          <w:rFonts w:eastAsiaTheme="majorEastAsia"/>
          <w:color w:val="000000"/>
          <w:shd w:val="clear" w:color="auto" w:fill="FFFFFF"/>
        </w:rPr>
        <w:t xml:space="preserve">, ja seda </w:t>
      </w:r>
      <w:r w:rsidR="00F3472C" w:rsidRPr="007B0750">
        <w:rPr>
          <w:rStyle w:val="normaltextrun"/>
          <w:rFonts w:eastAsiaTheme="majorEastAsia"/>
          <w:color w:val="000000"/>
          <w:shd w:val="clear" w:color="auto" w:fill="FFFFFF"/>
        </w:rPr>
        <w:t>s</w:t>
      </w:r>
      <w:r w:rsidR="00C01416" w:rsidRPr="007B0750">
        <w:rPr>
          <w:rStyle w:val="normaltextrun"/>
          <w:rFonts w:eastAsiaTheme="majorEastAsia"/>
          <w:color w:val="000000"/>
          <w:shd w:val="clear" w:color="auto" w:fill="FFFFFF"/>
        </w:rPr>
        <w:t>iinsest mõnevõrra erinevas tähenduses. Seetõttu on hoidutud termini üksühesest ülevõtmisest</w:t>
      </w:r>
      <w:r w:rsidR="00F3472C" w:rsidRPr="007B0750">
        <w:rPr>
          <w:rStyle w:val="normaltextrun"/>
          <w:rFonts w:eastAsiaTheme="majorEastAsia"/>
          <w:color w:val="000000"/>
          <w:shd w:val="clear" w:color="auto" w:fill="FFFFFF"/>
        </w:rPr>
        <w:t xml:space="preserve"> </w:t>
      </w:r>
      <w:r w:rsidR="00226B9B" w:rsidRPr="007B0750">
        <w:rPr>
          <w:rStyle w:val="normaltextrun"/>
          <w:rFonts w:eastAsiaTheme="majorEastAsia"/>
          <w:color w:val="000000"/>
          <w:shd w:val="clear" w:color="auto" w:fill="FFFFFF"/>
        </w:rPr>
        <w:t>RPS-i</w:t>
      </w:r>
      <w:r w:rsidR="00C01416" w:rsidRPr="007B0750">
        <w:rPr>
          <w:rStyle w:val="normaltextrun"/>
          <w:rFonts w:eastAsiaTheme="majorEastAsia"/>
          <w:color w:val="000000"/>
          <w:shd w:val="clear" w:color="auto" w:fill="FFFFFF"/>
        </w:rPr>
        <w:t>. V</w:t>
      </w:r>
      <w:r w:rsidR="0019008F" w:rsidRPr="007B0750">
        <w:rPr>
          <w:rStyle w:val="normaltextrun"/>
          <w:rFonts w:eastAsiaTheme="majorEastAsia"/>
          <w:color w:val="000000"/>
          <w:shd w:val="clear" w:color="auto" w:fill="FFFFFF"/>
        </w:rPr>
        <w:t>abastust</w:t>
      </w:r>
      <w:r w:rsidR="007340FF" w:rsidRPr="007B0750">
        <w:rPr>
          <w:rStyle w:val="normaltextrun"/>
          <w:rFonts w:eastAsiaTheme="majorEastAsia"/>
          <w:color w:val="000000"/>
          <w:shd w:val="clear" w:color="auto" w:fill="FFFFFF"/>
        </w:rPr>
        <w:t xml:space="preserve"> saab kasutada vaid </w:t>
      </w:r>
      <w:r w:rsidR="00EA7969" w:rsidRPr="007B0750">
        <w:rPr>
          <w:rStyle w:val="normaltextrun"/>
          <w:rFonts w:eastAsiaTheme="majorEastAsia"/>
          <w:color w:val="000000"/>
          <w:shd w:val="clear" w:color="auto" w:fill="FFFFFF"/>
        </w:rPr>
        <w:t>selline konsolideeriv üksus (</w:t>
      </w:r>
      <w:r w:rsidR="007340FF" w:rsidRPr="007B0750">
        <w:rPr>
          <w:rStyle w:val="normaltextrun"/>
          <w:rFonts w:eastAsiaTheme="majorEastAsia"/>
          <w:color w:val="000000"/>
          <w:shd w:val="clear" w:color="auto" w:fill="FFFFFF"/>
        </w:rPr>
        <w:t>e</w:t>
      </w:r>
      <w:r w:rsidR="006713AD" w:rsidRPr="007B0750">
        <w:rPr>
          <w:rStyle w:val="normaltextrun"/>
          <w:rFonts w:eastAsiaTheme="majorEastAsia"/>
          <w:color w:val="000000"/>
          <w:shd w:val="clear" w:color="auto" w:fill="FFFFFF"/>
        </w:rPr>
        <w:t>maettevõtja</w:t>
      </w:r>
      <w:r w:rsidR="003C404F" w:rsidRPr="007B0750">
        <w:rPr>
          <w:rStyle w:val="normaltextrun"/>
          <w:rFonts w:eastAsiaTheme="majorEastAsia"/>
          <w:color w:val="000000"/>
          <w:shd w:val="clear" w:color="auto" w:fill="FFFFFF"/>
        </w:rPr>
        <w:t>)</w:t>
      </w:r>
      <w:r w:rsidR="00EA7969" w:rsidRPr="007B0750">
        <w:rPr>
          <w:rStyle w:val="normaltextrun"/>
          <w:rFonts w:eastAsiaTheme="majorEastAsia"/>
          <w:color w:val="000000"/>
          <w:shd w:val="clear" w:color="auto" w:fill="FFFFFF"/>
        </w:rPr>
        <w:t>,</w:t>
      </w:r>
      <w:r w:rsidR="006713AD" w:rsidRPr="007B0750">
        <w:rPr>
          <w:rStyle w:val="normaltextrun"/>
          <w:rFonts w:eastAsiaTheme="majorEastAsia"/>
          <w:color w:val="000000"/>
          <w:shd w:val="clear" w:color="auto" w:fill="FFFFFF"/>
        </w:rPr>
        <w:t xml:space="preserve"> kes </w:t>
      </w:r>
      <w:r w:rsidR="003F0B82" w:rsidRPr="007B0750">
        <w:rPr>
          <w:rStyle w:val="normaltextrun"/>
          <w:rFonts w:eastAsiaTheme="majorEastAsia"/>
          <w:color w:val="000000"/>
          <w:shd w:val="clear" w:color="auto" w:fill="FFFFFF"/>
        </w:rPr>
        <w:t>ei osale</w:t>
      </w:r>
      <w:r w:rsidR="000A040D" w:rsidRPr="007B0750">
        <w:rPr>
          <w:rStyle w:val="normaltextrun"/>
          <w:rFonts w:eastAsiaTheme="majorEastAsia"/>
          <w:color w:val="000000"/>
          <w:shd w:val="clear" w:color="auto" w:fill="FFFFFF"/>
        </w:rPr>
        <w:t xml:space="preserve"> tütarettevõtja</w:t>
      </w:r>
      <w:r w:rsidR="001751A0" w:rsidRPr="007B0750">
        <w:rPr>
          <w:rStyle w:val="normaltextrun"/>
          <w:rFonts w:eastAsiaTheme="majorEastAsia"/>
          <w:color w:val="000000"/>
          <w:shd w:val="clear" w:color="auto" w:fill="FFFFFF"/>
        </w:rPr>
        <w:t>te</w:t>
      </w:r>
      <w:r w:rsidR="003F0B82" w:rsidRPr="007B0750">
        <w:rPr>
          <w:rStyle w:val="normaltextrun"/>
          <w:rFonts w:eastAsiaTheme="majorEastAsia"/>
          <w:color w:val="000000"/>
          <w:shd w:val="clear" w:color="auto" w:fill="FFFFFF"/>
        </w:rPr>
        <w:t xml:space="preserve"> igapäevases</w:t>
      </w:r>
      <w:r w:rsidR="000A040D" w:rsidRPr="007B0750">
        <w:rPr>
          <w:rStyle w:val="normaltextrun"/>
          <w:rFonts w:eastAsiaTheme="majorEastAsia"/>
          <w:color w:val="000000"/>
          <w:shd w:val="clear" w:color="auto" w:fill="FFFFFF"/>
        </w:rPr>
        <w:t xml:space="preserve"> juhtimises</w:t>
      </w:r>
      <w:r w:rsidR="00CE5D94" w:rsidRPr="007B0750">
        <w:rPr>
          <w:rStyle w:val="normaltextrun"/>
          <w:rFonts w:eastAsiaTheme="majorEastAsia"/>
          <w:color w:val="000000"/>
          <w:shd w:val="clear" w:color="auto" w:fill="FFFFFF"/>
        </w:rPr>
        <w:t xml:space="preserve"> (v.a aktsionäri õiguste rakendamine)</w:t>
      </w:r>
      <w:r w:rsidR="00FF3BD1" w:rsidRPr="007B0750">
        <w:rPr>
          <w:rStyle w:val="normaltextrun"/>
          <w:rFonts w:eastAsiaTheme="majorEastAsia"/>
          <w:color w:val="000000"/>
          <w:shd w:val="clear" w:color="auto" w:fill="FFFFFF"/>
        </w:rPr>
        <w:t xml:space="preserve"> ja kelle</w:t>
      </w:r>
      <w:r w:rsidR="00493A9B" w:rsidRPr="007B0750">
        <w:rPr>
          <w:rStyle w:val="normaltextrun"/>
          <w:rFonts w:eastAsiaTheme="majorEastAsia"/>
          <w:color w:val="000000"/>
          <w:shd w:val="clear" w:color="auto" w:fill="FFFFFF"/>
        </w:rPr>
        <w:t xml:space="preserve"> tütarettevõtjate </w:t>
      </w:r>
      <w:r w:rsidR="000A040D" w:rsidRPr="007B0750">
        <w:rPr>
          <w:rStyle w:val="normaltextrun"/>
          <w:rFonts w:eastAsiaTheme="majorEastAsia"/>
          <w:color w:val="000000"/>
          <w:shd w:val="clear" w:color="auto" w:fill="FFFFFF"/>
        </w:rPr>
        <w:t xml:space="preserve">ärimudelid ja tegevus on üksteisest sõltumatud. See ei hõlma juhtumeid, kus </w:t>
      </w:r>
      <w:r w:rsidR="007F231C" w:rsidRPr="007B0750">
        <w:rPr>
          <w:rStyle w:val="normaltextrun"/>
          <w:rFonts w:eastAsiaTheme="majorEastAsia"/>
          <w:color w:val="000000"/>
          <w:shd w:val="clear" w:color="auto" w:fill="FFFFFF"/>
        </w:rPr>
        <w:t>emaettevõtjal on ka muud majandustegevust</w:t>
      </w:r>
      <w:r w:rsidR="00DB5955" w:rsidRPr="007B0750">
        <w:rPr>
          <w:rStyle w:val="normaltextrun"/>
          <w:rFonts w:eastAsiaTheme="majorEastAsia"/>
          <w:color w:val="000000"/>
          <w:shd w:val="clear" w:color="auto" w:fill="FFFFFF"/>
        </w:rPr>
        <w:t xml:space="preserve"> või tema</w:t>
      </w:r>
      <w:r w:rsidR="000A040D" w:rsidRPr="007B0750">
        <w:rPr>
          <w:rStyle w:val="normaltextrun"/>
          <w:rFonts w:eastAsiaTheme="majorEastAsia"/>
          <w:color w:val="000000"/>
          <w:shd w:val="clear" w:color="auto" w:fill="FFFFFF"/>
        </w:rPr>
        <w:t xml:space="preserve"> tütarettevõtjad on oma äritegevuse kaudu omavahel seotud, näiteks kui ühe tütarettevõtja tegevus võimaldab või otseselt toetab teise tütarettevõtja tegevust. </w:t>
      </w:r>
    </w:p>
    <w:p w14:paraId="00DE114F" w14:textId="77777777" w:rsidR="00CE7166" w:rsidRPr="007B0750" w:rsidRDefault="00CE7166" w:rsidP="00CE7166">
      <w:pPr>
        <w:pStyle w:val="paragraph"/>
        <w:spacing w:before="0" w:beforeAutospacing="0" w:after="0" w:afterAutospacing="0"/>
        <w:jc w:val="both"/>
        <w:textAlignment w:val="baseline"/>
        <w:rPr>
          <w:rStyle w:val="normaltextrun"/>
          <w:rFonts w:eastAsiaTheme="majorEastAsia"/>
          <w:color w:val="000000"/>
          <w:shd w:val="clear" w:color="auto" w:fill="FFFFFF"/>
        </w:rPr>
      </w:pPr>
    </w:p>
    <w:p w14:paraId="3725B5E7" w14:textId="4227831F" w:rsidR="004A1FE7" w:rsidRPr="007B0750" w:rsidRDefault="5CBD8359" w:rsidP="003E468E">
      <w:pPr>
        <w:pStyle w:val="paragraph"/>
        <w:spacing w:before="0" w:beforeAutospacing="0" w:after="0" w:afterAutospacing="0"/>
        <w:jc w:val="both"/>
        <w:textAlignment w:val="baseline"/>
        <w:rPr>
          <w:rStyle w:val="normaltextrun"/>
          <w:rFonts w:eastAsiaTheme="majorEastAsia"/>
          <w:color w:val="000000"/>
          <w:shd w:val="clear" w:color="auto" w:fill="FFFFFF"/>
        </w:rPr>
      </w:pPr>
      <w:r w:rsidRPr="3B9A5AFA">
        <w:rPr>
          <w:rStyle w:val="normaltextrun"/>
          <w:rFonts w:eastAsiaTheme="majorEastAsia"/>
          <w:color w:val="000000"/>
          <w:shd w:val="clear" w:color="auto" w:fill="FFFFFF"/>
        </w:rPr>
        <w:t xml:space="preserve">Lõikes 7 sätestatakse </w:t>
      </w:r>
      <w:r w:rsidR="6E2A3727" w:rsidRPr="3B9A5AFA">
        <w:rPr>
          <w:rStyle w:val="normaltextrun"/>
          <w:rFonts w:eastAsiaTheme="majorEastAsia"/>
          <w:color w:val="000000"/>
          <w:shd w:val="clear" w:color="auto" w:fill="FFFFFF"/>
        </w:rPr>
        <w:t>kestlikkusaruandja õigus</w:t>
      </w:r>
      <w:r w:rsidR="7AD20855" w:rsidRPr="3B9A5AFA">
        <w:rPr>
          <w:rStyle w:val="normaltextrun"/>
          <w:rFonts w:eastAsiaTheme="majorEastAsia"/>
          <w:color w:val="000000"/>
          <w:shd w:val="clear" w:color="auto" w:fill="FFFFFF"/>
        </w:rPr>
        <w:t xml:space="preserve"> tugineda tema väärtusahelasse kuuluva kaitstud ettevõtja kriteeriumidele vastavuse </w:t>
      </w:r>
      <w:r w:rsidR="4F9C47E5" w:rsidRPr="3B9A5AFA">
        <w:rPr>
          <w:rStyle w:val="normaltextrun"/>
          <w:rFonts w:eastAsiaTheme="majorEastAsia"/>
          <w:color w:val="000000"/>
          <w:shd w:val="clear" w:color="auto" w:fill="FFFFFF"/>
        </w:rPr>
        <w:t>(sisuliselt tema töötajate ar</w:t>
      </w:r>
      <w:r w:rsidR="049AF1BE" w:rsidRPr="3B9A5AFA">
        <w:rPr>
          <w:rStyle w:val="normaltextrun"/>
          <w:rFonts w:eastAsiaTheme="majorEastAsia"/>
          <w:color w:val="000000"/>
          <w:shd w:val="clear" w:color="auto" w:fill="FFFFFF"/>
        </w:rPr>
        <w:t>v</w:t>
      </w:r>
      <w:r w:rsidR="77C448FF" w:rsidRPr="3B9A5AFA">
        <w:rPr>
          <w:rStyle w:val="normaltextrun"/>
          <w:rFonts w:eastAsiaTheme="majorEastAsia"/>
          <w:color w:val="000000"/>
          <w:shd w:val="clear" w:color="auto" w:fill="FFFFFF"/>
        </w:rPr>
        <w:t xml:space="preserve">, </w:t>
      </w:r>
      <w:r w:rsidR="049AF1BE" w:rsidRPr="3B9A5AFA">
        <w:rPr>
          <w:rStyle w:val="normaltextrun"/>
          <w:rFonts w:eastAsiaTheme="majorEastAsia"/>
          <w:color w:val="000000"/>
          <w:shd w:val="clear" w:color="auto" w:fill="FFFFFF"/>
        </w:rPr>
        <w:t>kuni</w:t>
      </w:r>
      <w:r w:rsidR="77C448FF" w:rsidRPr="3B9A5AFA">
        <w:rPr>
          <w:rStyle w:val="normaltextrun"/>
          <w:rFonts w:eastAsiaTheme="majorEastAsia"/>
          <w:color w:val="000000"/>
          <w:shd w:val="clear" w:color="auto" w:fill="FFFFFF"/>
        </w:rPr>
        <w:t xml:space="preserve"> 1000 töötajat</w:t>
      </w:r>
      <w:r w:rsidR="049AF1BE" w:rsidRPr="3B9A5AFA">
        <w:rPr>
          <w:rStyle w:val="normaltextrun"/>
          <w:rFonts w:eastAsiaTheme="majorEastAsia"/>
          <w:color w:val="000000"/>
          <w:shd w:val="clear" w:color="auto" w:fill="FFFFFF"/>
        </w:rPr>
        <w:t xml:space="preserve">) hindamisel </w:t>
      </w:r>
      <w:r w:rsidR="7AD20855" w:rsidRPr="3B9A5AFA">
        <w:rPr>
          <w:rStyle w:val="normaltextrun"/>
          <w:rFonts w:eastAsiaTheme="majorEastAsia"/>
          <w:color w:val="000000"/>
          <w:shd w:val="clear" w:color="auto" w:fill="FFFFFF"/>
        </w:rPr>
        <w:t>ettevõtja enda sellekohasele kinnitusele</w:t>
      </w:r>
      <w:r w:rsidR="6E2A3727" w:rsidRPr="3B9A5AFA">
        <w:rPr>
          <w:rStyle w:val="normaltextrun"/>
          <w:rFonts w:eastAsiaTheme="majorEastAsia"/>
          <w:color w:val="000000"/>
          <w:shd w:val="clear" w:color="auto" w:fill="FFFFFF"/>
        </w:rPr>
        <w:t xml:space="preserve"> ning kontrolli</w:t>
      </w:r>
      <w:r w:rsidR="39423686" w:rsidRPr="3B9A5AFA">
        <w:rPr>
          <w:rStyle w:val="normaltextrun"/>
          <w:rFonts w:eastAsiaTheme="majorEastAsia"/>
          <w:color w:val="000000"/>
          <w:shd w:val="clear" w:color="auto" w:fill="FFFFFF"/>
        </w:rPr>
        <w:t>d</w:t>
      </w:r>
      <w:r w:rsidR="6E2A3727" w:rsidRPr="3B9A5AFA">
        <w:rPr>
          <w:rStyle w:val="normaltextrun"/>
          <w:rFonts w:eastAsiaTheme="majorEastAsia"/>
          <w:color w:val="000000"/>
          <w:shd w:val="clear" w:color="auto" w:fill="FFFFFF"/>
        </w:rPr>
        <w:t xml:space="preserve">a </w:t>
      </w:r>
      <w:r w:rsidR="1F570DF1" w:rsidRPr="3B9A5AFA">
        <w:rPr>
          <w:rStyle w:val="normaltextrun"/>
          <w:rFonts w:eastAsiaTheme="majorEastAsia"/>
          <w:color w:val="000000"/>
          <w:shd w:val="clear" w:color="auto" w:fill="FFFFFF"/>
        </w:rPr>
        <w:t>kinnituse õigsust vaid</w:t>
      </w:r>
      <w:r w:rsidR="7AD20855" w:rsidRPr="3B9A5AFA">
        <w:rPr>
          <w:rStyle w:val="normaltextrun"/>
          <w:rFonts w:eastAsiaTheme="majorEastAsia"/>
          <w:color w:val="000000"/>
          <w:shd w:val="clear" w:color="auto" w:fill="FFFFFF"/>
        </w:rPr>
        <w:t xml:space="preserve"> juhul, kui ta teab või pidi teadma, et väärtusahelasse kuuluva ettevõtja kinnitus kaitstud ettevõtja kriteeriumile vastavuse kohta on </w:t>
      </w:r>
      <w:r w:rsidR="77C448FF" w:rsidRPr="3B9A5AFA">
        <w:rPr>
          <w:rStyle w:val="normaltextrun"/>
          <w:rFonts w:eastAsiaTheme="majorEastAsia"/>
          <w:color w:val="000000"/>
          <w:shd w:val="clear" w:color="auto" w:fill="FFFFFF"/>
        </w:rPr>
        <w:t xml:space="preserve">ilmselgelt </w:t>
      </w:r>
      <w:r w:rsidR="7AD20855" w:rsidRPr="3B9A5AFA">
        <w:rPr>
          <w:rStyle w:val="normaltextrun"/>
          <w:rFonts w:eastAsiaTheme="majorEastAsia"/>
          <w:color w:val="000000" w:themeColor="text1"/>
        </w:rPr>
        <w:t>ebaõige.</w:t>
      </w:r>
      <w:r w:rsidR="77C448FF" w:rsidRPr="3B9A5AFA">
        <w:rPr>
          <w:rStyle w:val="normaltextrun"/>
          <w:rFonts w:eastAsiaTheme="majorEastAsia"/>
          <w:color w:val="000000" w:themeColor="text1"/>
        </w:rPr>
        <w:t xml:space="preserve"> </w:t>
      </w:r>
      <w:r w:rsidR="6BC558BE" w:rsidRPr="3B9A5AFA">
        <w:rPr>
          <w:rStyle w:val="normaltextrun"/>
          <w:rFonts w:eastAsiaTheme="majorEastAsia"/>
          <w:color w:val="000000" w:themeColor="text1"/>
        </w:rPr>
        <w:t xml:space="preserve">Väärtusahela moodustavad ettevõtja </w:t>
      </w:r>
      <w:r w:rsidR="11EA4784" w:rsidRPr="3B9A5AFA">
        <w:rPr>
          <w:rStyle w:val="normaltextrun"/>
          <w:rFonts w:eastAsiaTheme="majorEastAsia"/>
          <w:color w:val="000000" w:themeColor="text1"/>
        </w:rPr>
        <w:t xml:space="preserve">ärimudeli ja </w:t>
      </w:r>
      <w:r w:rsidR="11EA4784" w:rsidRPr="3B9A5AFA">
        <w:rPr>
          <w:rStyle w:val="normaltextrun"/>
          <w:rFonts w:eastAsiaTheme="majorEastAsia"/>
          <w:color w:val="000000" w:themeColor="text1"/>
        </w:rPr>
        <w:lastRenderedPageBreak/>
        <w:t xml:space="preserve">väliskeskkonnaga seotud tegevused, ressursid ja suhted. Väärtusahelasse kuuluv </w:t>
      </w:r>
      <w:r w:rsidR="6BC558BE" w:rsidRPr="3B9A5AFA">
        <w:rPr>
          <w:rStyle w:val="normaltextrun"/>
          <w:rFonts w:eastAsiaTheme="majorEastAsia"/>
          <w:color w:val="000000" w:themeColor="text1"/>
        </w:rPr>
        <w:t xml:space="preserve">kaitstud ettevõtja </w:t>
      </w:r>
      <w:r w:rsidR="41E6BC77" w:rsidRPr="3B9A5AFA">
        <w:rPr>
          <w:rStyle w:val="normaltextrun"/>
          <w:rFonts w:eastAsiaTheme="majorEastAsia"/>
          <w:color w:val="000000" w:themeColor="text1"/>
        </w:rPr>
        <w:t>on ettevõtja, kes osaleb teise ettevõtja (kestlikkusaruandja) väärtusahelas (nt tarnija, alltöövõtja, edasimü</w:t>
      </w:r>
      <w:r w:rsidR="46D33105" w:rsidRPr="3B9A5AFA">
        <w:rPr>
          <w:rStyle w:val="normaltextrun"/>
          <w:rFonts w:eastAsiaTheme="majorEastAsia"/>
          <w:color w:val="000000" w:themeColor="text1"/>
        </w:rPr>
        <w:t xml:space="preserve">üja jt) ja kellele laieneb erikaitse arvestades tema rolli ja võimalikku haavatavust väärtusahelas. </w:t>
      </w:r>
    </w:p>
    <w:p w14:paraId="380FADE0" w14:textId="6809AF49" w:rsidR="46D33105" w:rsidRDefault="46D33105" w:rsidP="3B9A5AFA">
      <w:pPr>
        <w:pStyle w:val="paragraph"/>
        <w:spacing w:before="0" w:beforeAutospacing="0" w:after="0" w:afterAutospacing="0"/>
        <w:jc w:val="both"/>
        <w:rPr>
          <w:rStyle w:val="normaltextrun"/>
          <w:rFonts w:eastAsiaTheme="majorEastAsia"/>
          <w:color w:val="000000" w:themeColor="text1"/>
        </w:rPr>
      </w:pPr>
    </w:p>
    <w:p w14:paraId="2CF4A591" w14:textId="77777777" w:rsidR="00CE7166" w:rsidRDefault="00CE7166" w:rsidP="00CE7166">
      <w:pPr>
        <w:pStyle w:val="paragraph"/>
        <w:spacing w:before="0" w:beforeAutospacing="0" w:after="0" w:afterAutospacing="0"/>
        <w:jc w:val="both"/>
        <w:textAlignment w:val="baseline"/>
        <w:rPr>
          <w:rStyle w:val="normaltextrun"/>
          <w:rFonts w:eastAsiaTheme="majorEastAsia"/>
          <w:color w:val="000000"/>
          <w:shd w:val="clear" w:color="auto" w:fill="FFFFFF"/>
        </w:rPr>
      </w:pPr>
    </w:p>
    <w:p w14:paraId="61D48377" w14:textId="7DE3F32B" w:rsidR="008B7D6B" w:rsidRPr="005154DD" w:rsidRDefault="008B7D6B" w:rsidP="003E468E">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3E468E">
        <w:rPr>
          <w:rStyle w:val="normaltextrun"/>
          <w:rFonts w:eastAsiaTheme="majorEastAsia"/>
          <w:color w:val="000000"/>
          <w:shd w:val="clear" w:color="auto" w:fill="FFFFFF"/>
        </w:rPr>
        <w:t xml:space="preserve">Lõikes 8 </w:t>
      </w:r>
      <w:r w:rsidRPr="005154DD">
        <w:rPr>
          <w:rStyle w:val="normaltextrun"/>
          <w:rFonts w:eastAsiaTheme="majorEastAsia"/>
          <w:color w:val="000000"/>
          <w:shd w:val="clear" w:color="auto" w:fill="FFFFFF"/>
        </w:rPr>
        <w:t xml:space="preserve">sätestatakse </w:t>
      </w:r>
      <w:r w:rsidR="00715E73" w:rsidRPr="005154DD">
        <w:rPr>
          <w:rStyle w:val="normaltextrun"/>
          <w:rFonts w:eastAsiaTheme="majorEastAsia"/>
          <w:color w:val="000000"/>
          <w:shd w:val="clear" w:color="auto" w:fill="FFFFFF"/>
        </w:rPr>
        <w:t xml:space="preserve">piirang kaitstud </w:t>
      </w:r>
      <w:r w:rsidR="00820468" w:rsidRPr="005154DD">
        <w:rPr>
          <w:rStyle w:val="normaltextrun"/>
          <w:rFonts w:eastAsiaTheme="majorEastAsia"/>
          <w:color w:val="000000"/>
          <w:shd w:val="clear" w:color="auto" w:fill="FFFFFF"/>
        </w:rPr>
        <w:t>ettevõtjalt</w:t>
      </w:r>
      <w:r w:rsidR="00E91ECD" w:rsidRPr="005154DD">
        <w:rPr>
          <w:rStyle w:val="normaltextrun"/>
          <w:rFonts w:eastAsiaTheme="majorEastAsia"/>
          <w:color w:val="000000"/>
          <w:shd w:val="clear" w:color="auto" w:fill="FFFFFF"/>
        </w:rPr>
        <w:t xml:space="preserve"> kestlikkusteabe küsimise</w:t>
      </w:r>
      <w:r w:rsidR="009E5829" w:rsidRPr="005154DD">
        <w:rPr>
          <w:rStyle w:val="normaltextrun"/>
          <w:rFonts w:eastAsiaTheme="majorEastAsia"/>
          <w:color w:val="000000"/>
          <w:shd w:val="clear" w:color="auto" w:fill="FFFFFF"/>
        </w:rPr>
        <w:t xml:space="preserve"> osas. </w:t>
      </w:r>
      <w:r w:rsidR="00AA5CA6" w:rsidRPr="005154DD">
        <w:rPr>
          <w:rStyle w:val="normaltextrun"/>
          <w:rFonts w:eastAsiaTheme="majorEastAsia"/>
          <w:color w:val="000000"/>
          <w:shd w:val="clear" w:color="auto" w:fill="FFFFFF"/>
        </w:rPr>
        <w:t>K</w:t>
      </w:r>
      <w:r w:rsidR="00715E73" w:rsidRPr="005154DD">
        <w:rPr>
          <w:rStyle w:val="normaltextrun"/>
          <w:rFonts w:eastAsiaTheme="majorEastAsia"/>
          <w:color w:val="000000"/>
          <w:shd w:val="clear" w:color="auto" w:fill="FFFFFF"/>
        </w:rPr>
        <w:t>estlikkusaruandja</w:t>
      </w:r>
      <w:r w:rsidR="00AA5CA6" w:rsidRPr="005154DD">
        <w:rPr>
          <w:rStyle w:val="normaltextrun"/>
          <w:rFonts w:eastAsiaTheme="majorEastAsia"/>
          <w:color w:val="000000"/>
          <w:shd w:val="clear" w:color="auto" w:fill="FFFFFF"/>
        </w:rPr>
        <w:t>l ei ole õigus küsida</w:t>
      </w:r>
      <w:r w:rsidR="00715E73" w:rsidRPr="005154DD">
        <w:rPr>
          <w:rStyle w:val="normaltextrun"/>
          <w:rFonts w:eastAsiaTheme="majorEastAsia"/>
          <w:color w:val="000000"/>
          <w:shd w:val="clear" w:color="auto" w:fill="FFFFFF"/>
        </w:rPr>
        <w:t xml:space="preserve"> kaitstud </w:t>
      </w:r>
      <w:r w:rsidR="00882366" w:rsidRPr="005154DD">
        <w:rPr>
          <w:rStyle w:val="normaltextrun"/>
          <w:rFonts w:eastAsiaTheme="majorEastAsia"/>
          <w:color w:val="000000"/>
          <w:shd w:val="clear" w:color="auto" w:fill="FFFFFF"/>
        </w:rPr>
        <w:t>ettevõtjalt</w:t>
      </w:r>
      <w:r w:rsidR="00715E73" w:rsidRPr="005154DD">
        <w:rPr>
          <w:rStyle w:val="normaltextrun"/>
          <w:rFonts w:eastAsiaTheme="majorEastAsia"/>
          <w:color w:val="000000"/>
          <w:shd w:val="clear" w:color="auto" w:fill="FFFFFF"/>
        </w:rPr>
        <w:t xml:space="preserve"> vabatahtlikus standardis sätestatud teavet ületava teabe esitamist. </w:t>
      </w:r>
      <w:r w:rsidR="00476486" w:rsidRPr="005154DD">
        <w:rPr>
          <w:rStyle w:val="normaltextrun"/>
          <w:rFonts w:eastAsiaTheme="majorEastAsia"/>
          <w:color w:val="000000"/>
          <w:shd w:val="clear" w:color="auto" w:fill="FFFFFF"/>
        </w:rPr>
        <w:t xml:space="preserve">Nimetatud piirang kestlikkusteabe küsimise osas on vajalik seetõttu, et kaitsta </w:t>
      </w:r>
      <w:r w:rsidR="00B01CB4" w:rsidRPr="005154DD">
        <w:rPr>
          <w:rStyle w:val="normaltextrun"/>
          <w:rFonts w:eastAsiaTheme="majorEastAsia"/>
          <w:color w:val="000000"/>
          <w:shd w:val="clear" w:color="auto" w:fill="FFFFFF"/>
        </w:rPr>
        <w:t>kestlikkusaruandja v</w:t>
      </w:r>
      <w:r w:rsidR="00100EFF" w:rsidRPr="005154DD">
        <w:rPr>
          <w:rStyle w:val="normaltextrun"/>
          <w:rFonts w:eastAsiaTheme="majorEastAsia"/>
          <w:color w:val="000000"/>
          <w:shd w:val="clear" w:color="auto" w:fill="FFFFFF"/>
        </w:rPr>
        <w:t>äärtusahelasse kuuluva</w:t>
      </w:r>
      <w:r w:rsidR="00B01CB4" w:rsidRPr="005154DD">
        <w:rPr>
          <w:rStyle w:val="normaltextrun"/>
          <w:rFonts w:eastAsiaTheme="majorEastAsia"/>
          <w:color w:val="000000"/>
          <w:shd w:val="clear" w:color="auto" w:fill="FFFFFF"/>
        </w:rPr>
        <w:t>i</w:t>
      </w:r>
      <w:r w:rsidR="00100EFF" w:rsidRPr="005154DD">
        <w:rPr>
          <w:rStyle w:val="normaltextrun"/>
          <w:rFonts w:eastAsiaTheme="majorEastAsia"/>
          <w:color w:val="000000"/>
          <w:shd w:val="clear" w:color="auto" w:fill="FFFFFF"/>
        </w:rPr>
        <w:t>d ettevõtja</w:t>
      </w:r>
      <w:r w:rsidR="00B01CB4" w:rsidRPr="005154DD">
        <w:rPr>
          <w:rStyle w:val="normaltextrun"/>
          <w:rFonts w:eastAsiaTheme="majorEastAsia"/>
          <w:color w:val="000000"/>
          <w:shd w:val="clear" w:color="auto" w:fill="FFFFFF"/>
        </w:rPr>
        <w:t>i</w:t>
      </w:r>
      <w:r w:rsidR="00100EFF" w:rsidRPr="005154DD">
        <w:rPr>
          <w:rStyle w:val="normaltextrun"/>
          <w:rFonts w:eastAsiaTheme="majorEastAsia"/>
          <w:color w:val="000000"/>
          <w:shd w:val="clear" w:color="auto" w:fill="FFFFFF"/>
        </w:rPr>
        <w:t>d ebaproportsionaalse</w:t>
      </w:r>
      <w:r w:rsidR="00B01CB4" w:rsidRPr="005154DD">
        <w:rPr>
          <w:rStyle w:val="normaltextrun"/>
          <w:rFonts w:eastAsiaTheme="majorEastAsia"/>
          <w:color w:val="000000"/>
          <w:shd w:val="clear" w:color="auto" w:fill="FFFFFF"/>
        </w:rPr>
        <w:t>lt</w:t>
      </w:r>
      <w:r w:rsidR="00100EFF" w:rsidRPr="005154DD">
        <w:rPr>
          <w:rStyle w:val="normaltextrun"/>
          <w:rFonts w:eastAsiaTheme="majorEastAsia"/>
          <w:color w:val="000000"/>
          <w:shd w:val="clear" w:color="auto" w:fill="FFFFFF"/>
        </w:rPr>
        <w:t xml:space="preserve"> </w:t>
      </w:r>
      <w:r w:rsidR="00B01CB4" w:rsidRPr="005154DD">
        <w:rPr>
          <w:rStyle w:val="normaltextrun"/>
          <w:rFonts w:eastAsiaTheme="majorEastAsia"/>
          <w:color w:val="000000"/>
          <w:shd w:val="clear" w:color="auto" w:fill="FFFFFF"/>
        </w:rPr>
        <w:t>mahuka kestlikkus</w:t>
      </w:r>
      <w:r w:rsidR="00100EFF" w:rsidRPr="005154DD">
        <w:rPr>
          <w:rStyle w:val="normaltextrun"/>
          <w:rFonts w:eastAsiaTheme="majorEastAsia"/>
          <w:color w:val="000000"/>
          <w:shd w:val="clear" w:color="auto" w:fill="FFFFFF"/>
        </w:rPr>
        <w:t>teabe</w:t>
      </w:r>
      <w:r w:rsidR="00B01CB4" w:rsidRPr="005154DD">
        <w:rPr>
          <w:rStyle w:val="normaltextrun"/>
          <w:rFonts w:eastAsiaTheme="majorEastAsia"/>
          <w:color w:val="000000"/>
          <w:shd w:val="clear" w:color="auto" w:fill="FFFFFF"/>
        </w:rPr>
        <w:t xml:space="preserve"> </w:t>
      </w:r>
      <w:r w:rsidR="007D6887" w:rsidRPr="005154DD">
        <w:rPr>
          <w:rStyle w:val="normaltextrun"/>
          <w:rFonts w:eastAsiaTheme="majorEastAsia"/>
          <w:color w:val="000000"/>
          <w:shd w:val="clear" w:color="auto" w:fill="FFFFFF"/>
        </w:rPr>
        <w:t>esitamise eest.</w:t>
      </w:r>
    </w:p>
    <w:p w14:paraId="03D327B8" w14:textId="77777777" w:rsidR="00CE7166" w:rsidRDefault="00CE7166" w:rsidP="00CE7166">
      <w:pPr>
        <w:pStyle w:val="paragraph"/>
        <w:spacing w:before="0" w:beforeAutospacing="0" w:after="0" w:afterAutospacing="0"/>
        <w:jc w:val="both"/>
        <w:textAlignment w:val="baseline"/>
        <w:rPr>
          <w:rStyle w:val="normaltextrun"/>
          <w:rFonts w:eastAsiaTheme="majorEastAsia"/>
          <w:color w:val="000000"/>
          <w:shd w:val="clear" w:color="auto" w:fill="FFFFFF"/>
        </w:rPr>
      </w:pPr>
    </w:p>
    <w:p w14:paraId="7893AE58" w14:textId="504BB7B3" w:rsidR="00AA5CA6" w:rsidRPr="005154DD" w:rsidRDefault="00AA5CA6" w:rsidP="003E468E">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3E468E">
        <w:rPr>
          <w:rStyle w:val="normaltextrun"/>
          <w:rFonts w:eastAsiaTheme="majorEastAsia"/>
          <w:color w:val="000000"/>
          <w:shd w:val="clear" w:color="auto" w:fill="FFFFFF"/>
        </w:rPr>
        <w:t>Lõikes 9</w:t>
      </w:r>
      <w:r w:rsidRPr="005154DD">
        <w:rPr>
          <w:rStyle w:val="normaltextrun"/>
          <w:rFonts w:eastAsiaTheme="majorEastAsia"/>
          <w:color w:val="000000"/>
          <w:shd w:val="clear" w:color="auto" w:fill="FFFFFF"/>
        </w:rPr>
        <w:t xml:space="preserve"> sätestatakse </w:t>
      </w:r>
      <w:r w:rsidR="00336039" w:rsidRPr="005154DD">
        <w:rPr>
          <w:rStyle w:val="normaltextrun"/>
          <w:rFonts w:eastAsiaTheme="majorEastAsia"/>
          <w:color w:val="000000"/>
          <w:shd w:val="clear" w:color="auto" w:fill="FFFFFF"/>
        </w:rPr>
        <w:t xml:space="preserve">proportsionaalsuse tagamise eesmärgil </w:t>
      </w:r>
      <w:r w:rsidR="007D6887" w:rsidRPr="005154DD">
        <w:rPr>
          <w:rStyle w:val="normaltextrun"/>
          <w:rFonts w:eastAsiaTheme="majorEastAsia"/>
          <w:color w:val="000000"/>
          <w:shd w:val="clear" w:color="auto" w:fill="FFFFFF"/>
        </w:rPr>
        <w:t xml:space="preserve">kestlikkusaruandjale </w:t>
      </w:r>
      <w:r w:rsidR="003B2990" w:rsidRPr="005154DD">
        <w:rPr>
          <w:rStyle w:val="normaltextrun"/>
          <w:rFonts w:eastAsiaTheme="majorEastAsia"/>
          <w:color w:val="000000"/>
          <w:shd w:val="clear" w:color="auto" w:fill="FFFFFF"/>
        </w:rPr>
        <w:t>kohustus teavitada kaitst</w:t>
      </w:r>
      <w:r w:rsidR="003B2990">
        <w:rPr>
          <w:rStyle w:val="normaltextrun"/>
          <w:rFonts w:eastAsiaTheme="majorEastAsia"/>
          <w:color w:val="000000"/>
          <w:shd w:val="clear" w:color="auto" w:fill="FFFFFF"/>
        </w:rPr>
        <w:t xml:space="preserve">ud </w:t>
      </w:r>
      <w:r w:rsidR="00E70EED" w:rsidRPr="07FC7F75">
        <w:rPr>
          <w:rStyle w:val="normaltextrun"/>
          <w:rFonts w:eastAsiaTheme="majorEastAsia"/>
          <w:color w:val="000000"/>
          <w:shd w:val="clear" w:color="auto" w:fill="FFFFFF"/>
        </w:rPr>
        <w:t>ettevõtjat</w:t>
      </w:r>
      <w:r w:rsidR="003B2990">
        <w:rPr>
          <w:rStyle w:val="normaltextrun"/>
          <w:rFonts w:eastAsiaTheme="majorEastAsia"/>
          <w:color w:val="000000"/>
          <w:shd w:val="clear" w:color="auto" w:fill="FFFFFF"/>
        </w:rPr>
        <w:t xml:space="preserve"> </w:t>
      </w:r>
      <w:r w:rsidR="00715CAA">
        <w:rPr>
          <w:rStyle w:val="normaltextrun"/>
          <w:rFonts w:eastAsiaTheme="majorEastAsia"/>
          <w:color w:val="000000"/>
          <w:shd w:val="clear" w:color="auto" w:fill="FFFFFF"/>
        </w:rPr>
        <w:t>sellest, milline</w:t>
      </w:r>
      <w:r w:rsidR="00A171C8">
        <w:rPr>
          <w:rStyle w:val="normaltextrun"/>
          <w:rFonts w:eastAsiaTheme="majorEastAsia"/>
          <w:color w:val="000000"/>
          <w:shd w:val="clear" w:color="auto" w:fill="FFFFFF"/>
        </w:rPr>
        <w:t xml:space="preserve"> osa</w:t>
      </w:r>
      <w:r w:rsidR="00715CAA">
        <w:rPr>
          <w:rStyle w:val="normaltextrun"/>
          <w:rFonts w:eastAsiaTheme="majorEastAsia"/>
          <w:color w:val="000000"/>
          <w:shd w:val="clear" w:color="auto" w:fill="FFFFFF"/>
        </w:rPr>
        <w:t xml:space="preserve"> küsitud kestlikkustea</w:t>
      </w:r>
      <w:r w:rsidR="00A171C8">
        <w:rPr>
          <w:rStyle w:val="normaltextrun"/>
          <w:rFonts w:eastAsiaTheme="majorEastAsia"/>
          <w:color w:val="000000"/>
          <w:shd w:val="clear" w:color="auto" w:fill="FFFFFF"/>
        </w:rPr>
        <w:t>best</w:t>
      </w:r>
      <w:r w:rsidR="00715CAA">
        <w:rPr>
          <w:rStyle w:val="normaltextrun"/>
          <w:rFonts w:eastAsiaTheme="majorEastAsia"/>
          <w:color w:val="000000"/>
          <w:shd w:val="clear" w:color="auto" w:fill="FFFFFF"/>
        </w:rPr>
        <w:t xml:space="preserve"> ületab vabatahtlikus standardis sätestatud teavet. Lisaks </w:t>
      </w:r>
      <w:r w:rsidR="00E70EED" w:rsidRPr="07FC7F75">
        <w:rPr>
          <w:rStyle w:val="normaltextrun"/>
          <w:rFonts w:eastAsiaTheme="majorEastAsia"/>
          <w:color w:val="000000"/>
          <w:shd w:val="clear" w:color="auto" w:fill="FFFFFF"/>
        </w:rPr>
        <w:t>on</w:t>
      </w:r>
      <w:r w:rsidR="00715CAA">
        <w:rPr>
          <w:rStyle w:val="normaltextrun"/>
          <w:rFonts w:eastAsiaTheme="majorEastAsia"/>
          <w:color w:val="000000"/>
          <w:shd w:val="clear" w:color="auto" w:fill="FFFFFF"/>
        </w:rPr>
        <w:t xml:space="preserve"> kestlikkusaruandja </w:t>
      </w:r>
      <w:r w:rsidR="00E70EED" w:rsidRPr="07FC7F75">
        <w:rPr>
          <w:rStyle w:val="normaltextrun"/>
          <w:rFonts w:eastAsiaTheme="majorEastAsia"/>
          <w:color w:val="000000"/>
          <w:shd w:val="clear" w:color="auto" w:fill="FFFFFF"/>
        </w:rPr>
        <w:t xml:space="preserve">kohustatud </w:t>
      </w:r>
      <w:r w:rsidR="00902E40">
        <w:rPr>
          <w:rStyle w:val="normaltextrun"/>
          <w:rFonts w:eastAsiaTheme="majorEastAsia"/>
          <w:color w:val="000000"/>
          <w:shd w:val="clear" w:color="auto" w:fill="FFFFFF"/>
        </w:rPr>
        <w:t xml:space="preserve">teavitama kaitstud </w:t>
      </w:r>
      <w:r w:rsidR="00E70EED" w:rsidRPr="07FC7F75">
        <w:rPr>
          <w:rStyle w:val="normaltextrun"/>
          <w:rFonts w:eastAsiaTheme="majorEastAsia"/>
          <w:color w:val="000000"/>
          <w:shd w:val="clear" w:color="auto" w:fill="FFFFFF"/>
        </w:rPr>
        <w:t>ettevõtjat</w:t>
      </w:r>
      <w:r w:rsidR="00902E40">
        <w:rPr>
          <w:rStyle w:val="normaltextrun"/>
          <w:rFonts w:eastAsiaTheme="majorEastAsia"/>
          <w:color w:val="000000"/>
          <w:shd w:val="clear" w:color="auto" w:fill="FFFFFF"/>
        </w:rPr>
        <w:t xml:space="preserve"> tema õigusest </w:t>
      </w:r>
      <w:r w:rsidR="004778B3">
        <w:rPr>
          <w:rStyle w:val="normaltextrun"/>
          <w:rFonts w:eastAsiaTheme="majorEastAsia"/>
          <w:color w:val="000000"/>
          <w:shd w:val="clear" w:color="auto" w:fill="FFFFFF"/>
        </w:rPr>
        <w:t>keelduda vabatahtl</w:t>
      </w:r>
      <w:r w:rsidR="00A171C8">
        <w:rPr>
          <w:rStyle w:val="normaltextrun"/>
          <w:rFonts w:eastAsiaTheme="majorEastAsia"/>
          <w:color w:val="000000"/>
          <w:shd w:val="clear" w:color="auto" w:fill="FFFFFF"/>
        </w:rPr>
        <w:t>ik</w:t>
      </w:r>
      <w:r w:rsidR="004778B3">
        <w:rPr>
          <w:rStyle w:val="normaltextrun"/>
          <w:rFonts w:eastAsiaTheme="majorEastAsia"/>
          <w:color w:val="000000"/>
          <w:shd w:val="clear" w:color="auto" w:fill="FFFFFF"/>
        </w:rPr>
        <w:t>us standardis sätestatud teabest enama teabe esitamisest.</w:t>
      </w:r>
      <w:r w:rsidR="00B6770D" w:rsidRPr="00B6770D">
        <w:t xml:space="preserve"> </w:t>
      </w:r>
      <w:r w:rsidR="00B6770D">
        <w:rPr>
          <w:rStyle w:val="normaltextrun"/>
          <w:rFonts w:eastAsiaTheme="majorEastAsia"/>
          <w:color w:val="000000"/>
          <w:shd w:val="clear" w:color="auto" w:fill="FFFFFF"/>
        </w:rPr>
        <w:t>Juhul, k</w:t>
      </w:r>
      <w:r w:rsidR="00B6770D" w:rsidRPr="00B6770D">
        <w:rPr>
          <w:rStyle w:val="normaltextrun"/>
          <w:rFonts w:eastAsiaTheme="majorEastAsia"/>
          <w:color w:val="000000"/>
          <w:shd w:val="clear" w:color="auto" w:fill="FFFFFF"/>
        </w:rPr>
        <w:t xml:space="preserve">ui kaitstud </w:t>
      </w:r>
      <w:r w:rsidR="00B150EB" w:rsidRPr="07FC7F75">
        <w:rPr>
          <w:rStyle w:val="normaltextrun"/>
          <w:rFonts w:eastAsiaTheme="majorEastAsia"/>
          <w:color w:val="000000"/>
          <w:shd w:val="clear" w:color="auto" w:fill="FFFFFF"/>
        </w:rPr>
        <w:t>ettevõtja</w:t>
      </w:r>
      <w:r w:rsidR="00B6770D" w:rsidRPr="00B6770D">
        <w:rPr>
          <w:rStyle w:val="normaltextrun"/>
          <w:rFonts w:eastAsiaTheme="majorEastAsia"/>
          <w:color w:val="000000"/>
          <w:shd w:val="clear" w:color="auto" w:fill="FFFFFF"/>
        </w:rPr>
        <w:t xml:space="preserve"> </w:t>
      </w:r>
      <w:r w:rsidR="00B6770D">
        <w:rPr>
          <w:rStyle w:val="normaltextrun"/>
          <w:rFonts w:eastAsiaTheme="majorEastAsia"/>
          <w:color w:val="000000"/>
          <w:shd w:val="clear" w:color="auto" w:fill="FFFFFF"/>
        </w:rPr>
        <w:t>kasutab enda õigus</w:t>
      </w:r>
      <w:r w:rsidR="006F7D36">
        <w:rPr>
          <w:rStyle w:val="normaltextrun"/>
          <w:rFonts w:eastAsiaTheme="majorEastAsia"/>
          <w:color w:val="000000"/>
          <w:shd w:val="clear" w:color="auto" w:fill="FFFFFF"/>
        </w:rPr>
        <w:t>t</w:t>
      </w:r>
      <w:r w:rsidR="00B6770D">
        <w:rPr>
          <w:rStyle w:val="normaltextrun"/>
          <w:rFonts w:eastAsiaTheme="majorEastAsia"/>
          <w:color w:val="000000"/>
          <w:shd w:val="clear" w:color="auto" w:fill="FFFFFF"/>
        </w:rPr>
        <w:t xml:space="preserve"> </w:t>
      </w:r>
      <w:r w:rsidR="006F7D36">
        <w:rPr>
          <w:rStyle w:val="normaltextrun"/>
          <w:rFonts w:eastAsiaTheme="majorEastAsia"/>
          <w:color w:val="000000"/>
          <w:shd w:val="clear" w:color="auto" w:fill="FFFFFF"/>
        </w:rPr>
        <w:t xml:space="preserve">keelduda </w:t>
      </w:r>
      <w:r w:rsidR="00B6770D">
        <w:rPr>
          <w:rStyle w:val="normaltextrun"/>
          <w:rFonts w:eastAsiaTheme="majorEastAsia"/>
          <w:color w:val="000000"/>
          <w:shd w:val="clear" w:color="auto" w:fill="FFFFFF"/>
        </w:rPr>
        <w:t>vabatahtlikus standardis</w:t>
      </w:r>
      <w:r w:rsidR="00B55D89">
        <w:rPr>
          <w:rStyle w:val="normaltextrun"/>
          <w:rFonts w:eastAsiaTheme="majorEastAsia"/>
          <w:color w:val="000000"/>
          <w:shd w:val="clear" w:color="auto" w:fill="FFFFFF"/>
        </w:rPr>
        <w:t xml:space="preserve"> sätestatud teabest</w:t>
      </w:r>
      <w:r w:rsidR="00B6770D">
        <w:rPr>
          <w:rStyle w:val="normaltextrun"/>
          <w:rFonts w:eastAsiaTheme="majorEastAsia"/>
          <w:color w:val="000000"/>
          <w:shd w:val="clear" w:color="auto" w:fill="FFFFFF"/>
        </w:rPr>
        <w:t xml:space="preserve"> enama teabe esitamise</w:t>
      </w:r>
      <w:r w:rsidR="006F7D36">
        <w:rPr>
          <w:rStyle w:val="normaltextrun"/>
          <w:rFonts w:eastAsiaTheme="majorEastAsia"/>
          <w:color w:val="000000"/>
          <w:shd w:val="clear" w:color="auto" w:fill="FFFFFF"/>
        </w:rPr>
        <w:t>st</w:t>
      </w:r>
      <w:r w:rsidR="00B55D89">
        <w:rPr>
          <w:rStyle w:val="normaltextrun"/>
          <w:rFonts w:eastAsiaTheme="majorEastAsia"/>
          <w:color w:val="000000"/>
          <w:shd w:val="clear" w:color="auto" w:fill="FFFFFF"/>
        </w:rPr>
        <w:t xml:space="preserve"> ning esitab vaid </w:t>
      </w:r>
      <w:r w:rsidR="007145C8">
        <w:rPr>
          <w:rStyle w:val="normaltextrun"/>
          <w:rFonts w:eastAsiaTheme="majorEastAsia"/>
          <w:color w:val="000000"/>
          <w:shd w:val="clear" w:color="auto" w:fill="FFFFFF"/>
        </w:rPr>
        <w:t>vabatahtliku</w:t>
      </w:r>
      <w:r w:rsidR="00B55D89">
        <w:rPr>
          <w:rStyle w:val="normaltextrun"/>
          <w:rFonts w:eastAsiaTheme="majorEastAsia"/>
          <w:color w:val="000000"/>
          <w:shd w:val="clear" w:color="auto" w:fill="FFFFFF"/>
        </w:rPr>
        <w:t xml:space="preserve"> standardi kohase teabe, siis </w:t>
      </w:r>
      <w:r w:rsidR="00F650B8">
        <w:rPr>
          <w:rStyle w:val="normaltextrun"/>
          <w:rFonts w:eastAsiaTheme="majorEastAsia"/>
          <w:color w:val="000000"/>
          <w:shd w:val="clear" w:color="auto" w:fill="FFFFFF"/>
        </w:rPr>
        <w:t xml:space="preserve">loetakse </w:t>
      </w:r>
      <w:r w:rsidR="004D4D4D" w:rsidRPr="07FC7F75">
        <w:rPr>
          <w:rStyle w:val="normaltextrun"/>
          <w:rFonts w:eastAsiaTheme="majorEastAsia"/>
          <w:color w:val="000000"/>
          <w:shd w:val="clear" w:color="auto" w:fill="FFFFFF"/>
        </w:rPr>
        <w:t>tema</w:t>
      </w:r>
      <w:r w:rsidR="00B6770D" w:rsidRPr="00B6770D">
        <w:rPr>
          <w:rStyle w:val="normaltextrun"/>
          <w:rFonts w:eastAsiaTheme="majorEastAsia"/>
          <w:color w:val="000000"/>
          <w:shd w:val="clear" w:color="auto" w:fill="FFFFFF"/>
        </w:rPr>
        <w:t xml:space="preserve"> väärtusahelat käsitleva teabe esitamise kohustus täidetuks ka vabatahtliku standardi ulatuses esitatud teabe esitamisega.</w:t>
      </w:r>
      <w:r w:rsidR="00DF0DCF" w:rsidRPr="00DF0DCF">
        <w:t xml:space="preserve"> </w:t>
      </w:r>
      <w:r w:rsidR="004712D9">
        <w:rPr>
          <w:rStyle w:val="normaltextrun"/>
          <w:rFonts w:eastAsiaTheme="majorEastAsia"/>
          <w:color w:val="000000"/>
          <w:shd w:val="clear" w:color="auto" w:fill="FFFFFF"/>
        </w:rPr>
        <w:t xml:space="preserve">Nimetatud regulatsiooni kohaldatakse </w:t>
      </w:r>
      <w:r w:rsidR="00DF0DCF" w:rsidRPr="00DF0DCF">
        <w:rPr>
          <w:rStyle w:val="normaltextrun"/>
          <w:rFonts w:eastAsiaTheme="majorEastAsia"/>
          <w:color w:val="000000"/>
          <w:shd w:val="clear" w:color="auto" w:fill="FFFFFF"/>
        </w:rPr>
        <w:t xml:space="preserve">üksnes </w:t>
      </w:r>
      <w:r w:rsidR="004712D9" w:rsidRPr="005154DD">
        <w:rPr>
          <w:rStyle w:val="normaltextrun"/>
          <w:rFonts w:eastAsiaTheme="majorEastAsia"/>
          <w:color w:val="000000"/>
          <w:shd w:val="clear" w:color="auto" w:fill="FFFFFF"/>
        </w:rPr>
        <w:t xml:space="preserve">väärtusahela </w:t>
      </w:r>
      <w:r w:rsidR="00DF0DCF" w:rsidRPr="005154DD">
        <w:rPr>
          <w:rStyle w:val="normaltextrun"/>
          <w:rFonts w:eastAsiaTheme="majorEastAsia"/>
          <w:color w:val="000000"/>
          <w:shd w:val="clear" w:color="auto" w:fill="FFFFFF"/>
        </w:rPr>
        <w:t xml:space="preserve">kestlikkusteabe </w:t>
      </w:r>
      <w:r w:rsidR="004712D9" w:rsidRPr="005154DD">
        <w:rPr>
          <w:rStyle w:val="normaltextrun"/>
          <w:rFonts w:eastAsiaTheme="majorEastAsia"/>
          <w:color w:val="000000"/>
          <w:shd w:val="clear" w:color="auto" w:fill="FFFFFF"/>
        </w:rPr>
        <w:t>kogumisele.</w:t>
      </w:r>
    </w:p>
    <w:p w14:paraId="62351D40" w14:textId="77777777" w:rsidR="00CE7166" w:rsidRDefault="00CE7166" w:rsidP="00CE7166">
      <w:pPr>
        <w:pStyle w:val="paragraph"/>
        <w:spacing w:before="0" w:beforeAutospacing="0" w:after="0" w:afterAutospacing="0"/>
        <w:jc w:val="both"/>
        <w:textAlignment w:val="baseline"/>
        <w:rPr>
          <w:rStyle w:val="normaltextrun"/>
          <w:rFonts w:eastAsiaTheme="majorEastAsia"/>
          <w:color w:val="000000"/>
          <w:shd w:val="clear" w:color="auto" w:fill="FFFFFF"/>
        </w:rPr>
      </w:pPr>
    </w:p>
    <w:p w14:paraId="03A90D82" w14:textId="0AB52410" w:rsidR="00DC5D58" w:rsidRPr="005154DD" w:rsidRDefault="00DC5D58" w:rsidP="003E468E">
      <w:pPr>
        <w:pStyle w:val="paragraph"/>
        <w:spacing w:before="0" w:beforeAutospacing="0" w:after="0" w:afterAutospacing="0"/>
        <w:jc w:val="both"/>
        <w:textAlignment w:val="baseline"/>
        <w:rPr>
          <w:rStyle w:val="normaltextrun"/>
          <w:rFonts w:eastAsiaTheme="majorEastAsia"/>
          <w:color w:val="000000"/>
          <w:shd w:val="clear" w:color="auto" w:fill="FFFFFF"/>
        </w:rPr>
      </w:pPr>
      <w:r w:rsidRPr="003E468E">
        <w:rPr>
          <w:rStyle w:val="normaltextrun"/>
          <w:rFonts w:eastAsiaTheme="majorEastAsia"/>
          <w:color w:val="000000"/>
          <w:shd w:val="clear" w:color="auto" w:fill="FFFFFF"/>
        </w:rPr>
        <w:t>Lõikes 10</w:t>
      </w:r>
      <w:r w:rsidRPr="005154DD">
        <w:rPr>
          <w:rStyle w:val="normaltextrun"/>
          <w:rFonts w:eastAsiaTheme="majorEastAsia"/>
          <w:color w:val="000000"/>
          <w:shd w:val="clear" w:color="auto" w:fill="FFFFFF"/>
        </w:rPr>
        <w:t xml:space="preserve"> täpsustatakse, et </w:t>
      </w:r>
      <w:r w:rsidR="003C49EC" w:rsidRPr="005154DD">
        <w:rPr>
          <w:rStyle w:val="normaltextrun"/>
          <w:rFonts w:eastAsiaTheme="majorEastAsia"/>
          <w:color w:val="000000"/>
          <w:shd w:val="clear" w:color="auto" w:fill="FFFFFF"/>
        </w:rPr>
        <w:t xml:space="preserve">eelmises </w:t>
      </w:r>
      <w:r w:rsidR="00B615C2" w:rsidRPr="005154DD">
        <w:rPr>
          <w:rStyle w:val="normaltextrun"/>
          <w:rFonts w:eastAsiaTheme="majorEastAsia"/>
          <w:color w:val="000000"/>
          <w:shd w:val="clear" w:color="auto" w:fill="FFFFFF"/>
        </w:rPr>
        <w:t>k</w:t>
      </w:r>
      <w:r w:rsidR="003C49EC" w:rsidRPr="005154DD">
        <w:rPr>
          <w:rStyle w:val="normaltextrun"/>
          <w:rFonts w:eastAsiaTheme="majorEastAsia"/>
          <w:color w:val="000000"/>
          <w:shd w:val="clear" w:color="auto" w:fill="FFFFFF"/>
        </w:rPr>
        <w:t xml:space="preserve">olmes lõikes </w:t>
      </w:r>
      <w:r w:rsidR="00D86E69" w:rsidRPr="005154DD">
        <w:rPr>
          <w:rStyle w:val="normaltextrun"/>
          <w:rFonts w:eastAsiaTheme="majorEastAsia"/>
          <w:color w:val="000000"/>
          <w:shd w:val="clear" w:color="auto" w:fill="FFFFFF"/>
        </w:rPr>
        <w:t xml:space="preserve">sätestatud </w:t>
      </w:r>
      <w:r w:rsidR="003C49EC" w:rsidRPr="005154DD">
        <w:rPr>
          <w:rStyle w:val="normaltextrun"/>
          <w:rFonts w:eastAsiaTheme="majorEastAsia"/>
          <w:color w:val="000000"/>
          <w:shd w:val="clear" w:color="auto" w:fill="FFFFFF"/>
        </w:rPr>
        <w:t>kestlikkusaruande er</w:t>
      </w:r>
      <w:r w:rsidR="00562112" w:rsidRPr="005154DD">
        <w:rPr>
          <w:rStyle w:val="normaltextrun"/>
          <w:rFonts w:eastAsiaTheme="majorEastAsia"/>
          <w:color w:val="000000"/>
          <w:shd w:val="clear" w:color="auto" w:fill="FFFFFF"/>
        </w:rPr>
        <w:t>a</w:t>
      </w:r>
      <w:r w:rsidR="003C49EC" w:rsidRPr="005154DD">
        <w:rPr>
          <w:rStyle w:val="normaltextrun"/>
          <w:rFonts w:eastAsiaTheme="majorEastAsia"/>
          <w:color w:val="000000"/>
          <w:shd w:val="clear" w:color="auto" w:fill="FFFFFF"/>
        </w:rPr>
        <w:t>nd</w:t>
      </w:r>
      <w:r w:rsidR="00D86E69" w:rsidRPr="005154DD">
        <w:rPr>
          <w:rStyle w:val="normaltextrun"/>
          <w:rFonts w:eastAsiaTheme="majorEastAsia"/>
          <w:color w:val="000000"/>
          <w:shd w:val="clear" w:color="auto" w:fill="FFFFFF"/>
        </w:rPr>
        <w:t xml:space="preserve">eid kohaldatakse vaid </w:t>
      </w:r>
      <w:r w:rsidR="00643FCD" w:rsidRPr="005154DD">
        <w:rPr>
          <w:rStyle w:val="normaltextrun"/>
          <w:rFonts w:eastAsiaTheme="majorEastAsia"/>
          <w:color w:val="000000"/>
          <w:shd w:val="clear" w:color="auto" w:fill="FFFFFF"/>
        </w:rPr>
        <w:t>kestlikkusaruande koostamiseks vajaliku</w:t>
      </w:r>
      <w:r w:rsidR="00D86E69" w:rsidRPr="005154DD">
        <w:rPr>
          <w:rStyle w:val="normaltextrun"/>
          <w:rFonts w:eastAsiaTheme="majorEastAsia"/>
          <w:color w:val="000000"/>
          <w:shd w:val="clear" w:color="auto" w:fill="FFFFFF"/>
        </w:rPr>
        <w:t xml:space="preserve"> teabe kogumisele</w:t>
      </w:r>
      <w:r w:rsidR="00713597" w:rsidRPr="005154DD">
        <w:rPr>
          <w:rStyle w:val="normaltextrun"/>
          <w:rFonts w:eastAsiaTheme="majorEastAsia"/>
          <w:color w:val="000000"/>
          <w:shd w:val="clear" w:color="auto" w:fill="FFFFFF"/>
        </w:rPr>
        <w:t xml:space="preserve"> </w:t>
      </w:r>
      <w:r w:rsidR="00382FB3" w:rsidRPr="005154DD">
        <w:rPr>
          <w:rStyle w:val="normaltextrun"/>
          <w:rFonts w:eastAsiaTheme="majorEastAsia"/>
          <w:color w:val="000000"/>
          <w:shd w:val="clear" w:color="auto" w:fill="FFFFFF"/>
        </w:rPr>
        <w:t>ja need ei</w:t>
      </w:r>
      <w:r w:rsidR="00713597" w:rsidRPr="005154DD">
        <w:rPr>
          <w:rStyle w:val="normaltextrun"/>
          <w:rFonts w:eastAsiaTheme="majorEastAsia"/>
          <w:color w:val="000000"/>
          <w:shd w:val="clear" w:color="auto" w:fill="FFFFFF"/>
        </w:rPr>
        <w:t xml:space="preserve"> ole kohaldatavad muu teabe esitamisele</w:t>
      </w:r>
      <w:r w:rsidR="002A54BA" w:rsidRPr="005154DD">
        <w:rPr>
          <w:rStyle w:val="normaltextrun"/>
          <w:rFonts w:eastAsiaTheme="majorEastAsia"/>
          <w:color w:val="000000"/>
          <w:shd w:val="clear" w:color="auto" w:fill="FFFFFF"/>
        </w:rPr>
        <w:t xml:space="preserve"> (näit. hoolsuskohustuse vm lepinguliste</w:t>
      </w:r>
      <w:r w:rsidR="00BE2785" w:rsidRPr="005154DD">
        <w:rPr>
          <w:rStyle w:val="normaltextrun"/>
          <w:rFonts w:eastAsiaTheme="majorEastAsia"/>
          <w:color w:val="000000"/>
          <w:shd w:val="clear" w:color="auto" w:fill="FFFFFF"/>
        </w:rPr>
        <w:t xml:space="preserve"> kohustuste järgimisel)</w:t>
      </w:r>
      <w:r w:rsidR="00D86E69" w:rsidRPr="005154DD">
        <w:rPr>
          <w:rStyle w:val="normaltextrun"/>
          <w:rFonts w:eastAsiaTheme="majorEastAsia"/>
          <w:color w:val="000000"/>
          <w:shd w:val="clear" w:color="auto" w:fill="FFFFFF"/>
        </w:rPr>
        <w:t>.</w:t>
      </w:r>
    </w:p>
    <w:p w14:paraId="35A78F75" w14:textId="77777777" w:rsidR="00CE7166" w:rsidRDefault="00CE7166" w:rsidP="00CE7166">
      <w:pPr>
        <w:pStyle w:val="paragraph"/>
        <w:spacing w:before="0" w:beforeAutospacing="0" w:after="0" w:afterAutospacing="0"/>
        <w:jc w:val="both"/>
        <w:textAlignment w:val="baseline"/>
        <w:rPr>
          <w:rStyle w:val="normaltextrun"/>
          <w:rFonts w:eastAsiaTheme="majorEastAsia"/>
          <w:color w:val="000000"/>
          <w:shd w:val="clear" w:color="auto" w:fill="FFFFFF"/>
        </w:rPr>
      </w:pPr>
    </w:p>
    <w:p w14:paraId="1776FAAB" w14:textId="19D5AF02" w:rsidR="006658DD" w:rsidRDefault="004712D9" w:rsidP="003E468E">
      <w:pPr>
        <w:pStyle w:val="paragraph"/>
        <w:spacing w:before="0" w:beforeAutospacing="0" w:after="0" w:afterAutospacing="0"/>
        <w:jc w:val="both"/>
        <w:textAlignment w:val="baseline"/>
      </w:pPr>
      <w:r w:rsidRPr="003E468E">
        <w:rPr>
          <w:rStyle w:val="normaltextrun"/>
          <w:rFonts w:eastAsiaTheme="majorEastAsia"/>
          <w:color w:val="000000"/>
          <w:shd w:val="clear" w:color="auto" w:fill="FFFFFF"/>
        </w:rPr>
        <w:t>Lõikes 1</w:t>
      </w:r>
      <w:r w:rsidR="00713597" w:rsidRPr="003E468E">
        <w:rPr>
          <w:rStyle w:val="normaltextrun"/>
          <w:rFonts w:eastAsiaTheme="majorEastAsia"/>
          <w:color w:val="000000"/>
          <w:shd w:val="clear" w:color="auto" w:fill="FFFFFF"/>
        </w:rPr>
        <w:t>1</w:t>
      </w:r>
      <w:r w:rsidRPr="005154DD">
        <w:rPr>
          <w:rStyle w:val="normaltextrun"/>
          <w:rFonts w:eastAsiaTheme="majorEastAsia"/>
          <w:color w:val="000000"/>
          <w:shd w:val="clear" w:color="auto" w:fill="FFFFFF"/>
        </w:rPr>
        <w:t xml:space="preserve"> sätestatakse </w:t>
      </w:r>
      <w:r w:rsidR="00E17C6B" w:rsidRPr="005154DD">
        <w:rPr>
          <w:rStyle w:val="normaltextrun"/>
          <w:rFonts w:eastAsiaTheme="majorEastAsia"/>
          <w:color w:val="000000"/>
          <w:shd w:val="clear" w:color="auto" w:fill="FFFFFF"/>
        </w:rPr>
        <w:t>k</w:t>
      </w:r>
      <w:r w:rsidR="009B60D5" w:rsidRPr="005154DD">
        <w:rPr>
          <w:rStyle w:val="normaltextrun"/>
          <w:rFonts w:eastAsiaTheme="majorEastAsia"/>
          <w:color w:val="000000"/>
          <w:shd w:val="clear" w:color="auto" w:fill="FFFFFF"/>
        </w:rPr>
        <w:t xml:space="preserve">estlikkusaruandja </w:t>
      </w:r>
      <w:r w:rsidR="00E17C6B" w:rsidRPr="005154DD">
        <w:rPr>
          <w:rStyle w:val="normaltextrun"/>
          <w:rFonts w:eastAsiaTheme="majorEastAsia"/>
          <w:color w:val="000000"/>
          <w:shd w:val="clear" w:color="auto" w:fill="FFFFFF"/>
        </w:rPr>
        <w:t xml:space="preserve">õigus </w:t>
      </w:r>
      <w:r w:rsidR="009B60D5" w:rsidRPr="005154DD">
        <w:rPr>
          <w:rStyle w:val="normaltextrun"/>
          <w:rFonts w:eastAsiaTheme="majorEastAsia"/>
          <w:color w:val="000000"/>
          <w:shd w:val="clear" w:color="auto" w:fill="FFFFFF"/>
        </w:rPr>
        <w:t xml:space="preserve">esimese kolme aasta jooksul </w:t>
      </w:r>
      <w:r w:rsidR="00E17C6B" w:rsidRPr="005154DD">
        <w:rPr>
          <w:rStyle w:val="normaltextrun"/>
          <w:rFonts w:eastAsiaTheme="majorEastAsia"/>
          <w:color w:val="000000"/>
          <w:shd w:val="clear" w:color="auto" w:fill="FFFFFF"/>
        </w:rPr>
        <w:t xml:space="preserve">arvates </w:t>
      </w:r>
      <w:r w:rsidR="009B60D5" w:rsidRPr="005154DD">
        <w:rPr>
          <w:rStyle w:val="normaltextrun"/>
          <w:rFonts w:eastAsiaTheme="majorEastAsia"/>
          <w:color w:val="000000"/>
          <w:shd w:val="clear" w:color="auto" w:fill="FFFFFF"/>
        </w:rPr>
        <w:t>kestlikkusaruande esitamise</w:t>
      </w:r>
      <w:r w:rsidR="009B60D5" w:rsidRPr="009B60D5">
        <w:rPr>
          <w:rStyle w:val="normaltextrun"/>
          <w:rFonts w:eastAsiaTheme="majorEastAsia"/>
          <w:color w:val="000000"/>
          <w:shd w:val="clear" w:color="auto" w:fill="FFFFFF"/>
        </w:rPr>
        <w:t xml:space="preserve"> kohustuse kohaldumisest </w:t>
      </w:r>
      <w:r w:rsidR="00E17C6B">
        <w:rPr>
          <w:rStyle w:val="normaltextrun"/>
          <w:rFonts w:eastAsiaTheme="majorEastAsia"/>
          <w:color w:val="000000"/>
          <w:shd w:val="clear" w:color="auto" w:fill="FFFFFF"/>
        </w:rPr>
        <w:t xml:space="preserve">juhul, kui ta </w:t>
      </w:r>
      <w:r w:rsidR="00A431B8">
        <w:rPr>
          <w:rStyle w:val="normaltextrun"/>
          <w:rFonts w:eastAsiaTheme="majorEastAsia"/>
          <w:color w:val="000000"/>
          <w:shd w:val="clear" w:color="auto" w:fill="FFFFFF"/>
        </w:rPr>
        <w:t xml:space="preserve">ei saa </w:t>
      </w:r>
      <w:r w:rsidR="009B60D5" w:rsidRPr="009B60D5">
        <w:rPr>
          <w:rStyle w:val="normaltextrun"/>
          <w:rFonts w:eastAsiaTheme="majorEastAsia"/>
          <w:color w:val="000000"/>
          <w:shd w:val="clear" w:color="auto" w:fill="FFFFFF"/>
        </w:rPr>
        <w:t xml:space="preserve">enda väärtusahela kohta </w:t>
      </w:r>
      <w:r w:rsidR="00A431B8">
        <w:rPr>
          <w:rStyle w:val="normaltextrun"/>
          <w:rFonts w:eastAsiaTheme="majorEastAsia"/>
          <w:color w:val="000000"/>
          <w:shd w:val="clear" w:color="auto" w:fill="FFFFFF"/>
        </w:rPr>
        <w:t xml:space="preserve">kestlikkusteavet, </w:t>
      </w:r>
      <w:r w:rsidR="009B60D5" w:rsidRPr="009B60D5">
        <w:rPr>
          <w:rStyle w:val="normaltextrun"/>
          <w:rFonts w:eastAsiaTheme="majorEastAsia"/>
          <w:color w:val="000000"/>
          <w:shd w:val="clear" w:color="auto" w:fill="FFFFFF"/>
        </w:rPr>
        <w:t>selgitada mida ta on teinud väärtusahela kohta vajaliku teabe saamiseks</w:t>
      </w:r>
      <w:r w:rsidR="00A3083F">
        <w:rPr>
          <w:rStyle w:val="normaltextrun"/>
          <w:rFonts w:eastAsiaTheme="majorEastAsia"/>
          <w:color w:val="000000"/>
          <w:shd w:val="clear" w:color="auto" w:fill="FFFFFF"/>
        </w:rPr>
        <w:t xml:space="preserve">, </w:t>
      </w:r>
      <w:r w:rsidR="002767FA">
        <w:rPr>
          <w:rStyle w:val="normaltextrun"/>
          <w:rFonts w:eastAsiaTheme="majorEastAsia"/>
          <w:color w:val="000000"/>
          <w:shd w:val="clear" w:color="auto" w:fill="FFFFFF"/>
        </w:rPr>
        <w:t>esitada teabe saamata jäämise põhjendused</w:t>
      </w:r>
      <w:r w:rsidR="009B60D5" w:rsidRPr="009B60D5">
        <w:rPr>
          <w:rStyle w:val="normaltextrun"/>
          <w:rFonts w:eastAsiaTheme="majorEastAsia"/>
          <w:color w:val="000000"/>
          <w:shd w:val="clear" w:color="auto" w:fill="FFFFFF"/>
        </w:rPr>
        <w:t xml:space="preserve"> ja kirjeldada kuidas ta kavatseb edaspidi kogu vajaliku teabe oma väärtusahela kohta saada. </w:t>
      </w:r>
      <w:r w:rsidR="007B5A59">
        <w:rPr>
          <w:rStyle w:val="normaltextrun"/>
          <w:rFonts w:eastAsiaTheme="majorEastAsia"/>
          <w:color w:val="000000"/>
          <w:shd w:val="clear" w:color="auto" w:fill="FFFFFF"/>
        </w:rPr>
        <w:t>Pärast kolmeaastase</w:t>
      </w:r>
      <w:r w:rsidR="0071379F">
        <w:rPr>
          <w:rStyle w:val="normaltextrun"/>
          <w:rFonts w:eastAsiaTheme="majorEastAsia"/>
          <w:color w:val="000000"/>
          <w:shd w:val="clear" w:color="auto" w:fill="FFFFFF"/>
        </w:rPr>
        <w:t xml:space="preserve"> </w:t>
      </w:r>
      <w:r w:rsidR="0068695A">
        <w:rPr>
          <w:rStyle w:val="normaltextrun"/>
          <w:rFonts w:eastAsiaTheme="majorEastAsia"/>
          <w:color w:val="000000"/>
          <w:shd w:val="clear" w:color="auto" w:fill="FFFFFF"/>
        </w:rPr>
        <w:t xml:space="preserve">üleminekuperioodi </w:t>
      </w:r>
      <w:r w:rsidR="009B60D5" w:rsidRPr="009B60D5">
        <w:rPr>
          <w:rStyle w:val="normaltextrun"/>
          <w:rFonts w:eastAsiaTheme="majorEastAsia"/>
          <w:color w:val="000000"/>
          <w:shd w:val="clear" w:color="auto" w:fill="FFFFFF"/>
        </w:rPr>
        <w:t>möödumist kohustub kestlikkusaruandja esitama kestlikkusaruandes teabe, mida ta on saanud otse oma väärtusahelasse kuuluvatelt ettevõtjatelt või hinnanguid selle teabe kohta.</w:t>
      </w:r>
      <w:r w:rsidR="006658DD" w:rsidRPr="006658DD">
        <w:t xml:space="preserve"> </w:t>
      </w:r>
      <w:r w:rsidR="006658DD">
        <w:t xml:space="preserve">Selline üleminekuperiood on vajalik selleks, et </w:t>
      </w:r>
      <w:r w:rsidR="00804101">
        <w:t xml:space="preserve">kestlikkusaruandjal oleks aega </w:t>
      </w:r>
      <w:r w:rsidR="007B4EE5">
        <w:t xml:space="preserve">uue kohustusega kohanemiseks ja selleks vajalike </w:t>
      </w:r>
      <w:r w:rsidR="001937C1">
        <w:t>ettevalmistuste tegemiseks.</w:t>
      </w:r>
    </w:p>
    <w:p w14:paraId="6523D658" w14:textId="77777777" w:rsidR="00CE7166" w:rsidRDefault="00CE7166" w:rsidP="00CE7166">
      <w:pPr>
        <w:pStyle w:val="paragraph"/>
        <w:spacing w:before="0" w:beforeAutospacing="0" w:after="0" w:afterAutospacing="0"/>
        <w:jc w:val="both"/>
        <w:rPr>
          <w:rFonts w:eastAsiaTheme="majorEastAsia"/>
          <w:b/>
          <w:bCs/>
          <w:color w:val="000000" w:themeColor="text1"/>
        </w:rPr>
      </w:pPr>
    </w:p>
    <w:p w14:paraId="37E9646E" w14:textId="7E4D80CD" w:rsidR="002F7713" w:rsidRDefault="00F07268" w:rsidP="003E468E">
      <w:pPr>
        <w:pStyle w:val="paragraph"/>
        <w:spacing w:before="0" w:beforeAutospacing="0" w:after="0" w:afterAutospacing="0"/>
        <w:jc w:val="both"/>
        <w:rPr>
          <w:rFonts w:eastAsia="Yu Gothic Light"/>
        </w:rPr>
      </w:pPr>
      <w:r w:rsidRPr="124A98C2">
        <w:rPr>
          <w:rFonts w:eastAsiaTheme="majorEastAsia"/>
          <w:b/>
          <w:bCs/>
          <w:color w:val="000000" w:themeColor="text1"/>
        </w:rPr>
        <w:t>Eelnõu § 1 punkti</w:t>
      </w:r>
      <w:r w:rsidR="005A0868" w:rsidRPr="124A98C2">
        <w:rPr>
          <w:rFonts w:eastAsiaTheme="majorEastAsia"/>
          <w:b/>
          <w:bCs/>
          <w:color w:val="000000" w:themeColor="text1"/>
        </w:rPr>
        <w:t>ga</w:t>
      </w:r>
      <w:r w:rsidRPr="124A98C2">
        <w:rPr>
          <w:rFonts w:eastAsiaTheme="majorEastAsia"/>
          <w:b/>
          <w:bCs/>
          <w:color w:val="000000" w:themeColor="text1"/>
        </w:rPr>
        <w:t xml:space="preserve"> </w:t>
      </w:r>
      <w:r w:rsidR="005A0868" w:rsidRPr="124A98C2">
        <w:rPr>
          <w:rFonts w:eastAsiaTheme="majorEastAsia"/>
          <w:b/>
          <w:bCs/>
          <w:color w:val="000000" w:themeColor="text1"/>
        </w:rPr>
        <w:t xml:space="preserve">15 </w:t>
      </w:r>
      <w:r w:rsidR="005A0868" w:rsidRPr="124A98C2">
        <w:rPr>
          <w:rFonts w:eastAsiaTheme="majorEastAsia"/>
          <w:color w:val="000000" w:themeColor="text1"/>
        </w:rPr>
        <w:t xml:space="preserve">tehtav </w:t>
      </w:r>
      <w:r w:rsidR="0D270A13" w:rsidRPr="124A98C2">
        <w:rPr>
          <w:rFonts w:eastAsiaTheme="majorEastAsia"/>
          <w:color w:val="000000" w:themeColor="text1"/>
        </w:rPr>
        <w:t xml:space="preserve">RPS § </w:t>
      </w:r>
      <w:r w:rsidR="2566B1FA" w:rsidRPr="124A98C2">
        <w:rPr>
          <w:rFonts w:eastAsiaTheme="majorEastAsia"/>
          <w:color w:val="000000" w:themeColor="text1"/>
        </w:rPr>
        <w:t>6</w:t>
      </w:r>
      <w:r w:rsidR="234249AB" w:rsidRPr="124A98C2">
        <w:rPr>
          <w:rFonts w:eastAsiaTheme="majorEastAsia"/>
          <w:color w:val="000000" w:themeColor="text1"/>
        </w:rPr>
        <w:t>2</w:t>
      </w:r>
      <w:r w:rsidR="2566B1FA" w:rsidRPr="124A98C2">
        <w:rPr>
          <w:rFonts w:eastAsiaTheme="majorEastAsia"/>
          <w:color w:val="000000" w:themeColor="text1"/>
        </w:rPr>
        <w:t xml:space="preserve"> </w:t>
      </w:r>
      <w:r w:rsidR="234249AB" w:rsidRPr="124A98C2">
        <w:rPr>
          <w:rFonts w:eastAsiaTheme="majorEastAsia"/>
          <w:color w:val="000000" w:themeColor="text1"/>
        </w:rPr>
        <w:t>lõike 18 muudatus</w:t>
      </w:r>
      <w:r w:rsidR="6E624891" w:rsidRPr="124A98C2">
        <w:rPr>
          <w:rFonts w:eastAsiaTheme="majorEastAsia"/>
          <w:color w:val="000000" w:themeColor="text1"/>
        </w:rPr>
        <w:t xml:space="preserve"> </w:t>
      </w:r>
      <w:r w:rsidR="1B41C644" w:rsidRPr="124A98C2">
        <w:rPr>
          <w:rFonts w:eastAsiaTheme="majorEastAsia"/>
          <w:color w:val="000000" w:themeColor="text1"/>
        </w:rPr>
        <w:t xml:space="preserve">tuleneb </w:t>
      </w:r>
      <w:r w:rsidR="786CE6C3" w:rsidRPr="124A98C2">
        <w:rPr>
          <w:rFonts w:eastAsiaTheme="majorEastAsia"/>
          <w:color w:val="000000" w:themeColor="text1"/>
        </w:rPr>
        <w:t>kestlikkusaruande kohustuse kohaldum</w:t>
      </w:r>
      <w:r w:rsidR="2A943441" w:rsidRPr="124A98C2">
        <w:rPr>
          <w:rFonts w:eastAsiaTheme="majorEastAsia"/>
          <w:color w:val="000000" w:themeColor="text1"/>
        </w:rPr>
        <w:t xml:space="preserve">ise kitsendamisest, mille </w:t>
      </w:r>
      <w:r w:rsidR="6E624891" w:rsidRPr="124A98C2">
        <w:rPr>
          <w:rFonts w:eastAsiaTheme="majorEastAsia"/>
          <w:color w:val="000000" w:themeColor="text1"/>
        </w:rPr>
        <w:t xml:space="preserve">eesmärgiks on vähendada teatud </w:t>
      </w:r>
      <w:r w:rsidR="03FCB451" w:rsidRPr="124A98C2">
        <w:rPr>
          <w:rFonts w:eastAsiaTheme="majorEastAsia"/>
          <w:color w:val="000000" w:themeColor="text1"/>
        </w:rPr>
        <w:t xml:space="preserve">ettevõtjate kategooria halduskoormust vabastades nad kestlikkusaruande esitamise kohustusest. Seetõttu </w:t>
      </w:r>
      <w:r w:rsidR="4649141A" w:rsidRPr="124A98C2">
        <w:rPr>
          <w:rFonts w:eastAsiaTheme="majorEastAsia"/>
          <w:color w:val="000000" w:themeColor="text1"/>
        </w:rPr>
        <w:t xml:space="preserve">sätestatakse lõpptähtaeg </w:t>
      </w:r>
      <w:r w:rsidR="46127F77" w:rsidRPr="124A98C2">
        <w:rPr>
          <w:rFonts w:eastAsiaTheme="majorEastAsia"/>
          <w:color w:val="000000" w:themeColor="text1"/>
        </w:rPr>
        <w:t>direktiivi varasemast redaktsioonist tuleneva</w:t>
      </w:r>
      <w:r w:rsidR="4649141A" w:rsidRPr="124A98C2">
        <w:rPr>
          <w:rFonts w:eastAsiaTheme="majorEastAsia"/>
          <w:color w:val="000000" w:themeColor="text1"/>
        </w:rPr>
        <w:t>le</w:t>
      </w:r>
      <w:r w:rsidR="46127F77" w:rsidRPr="124A98C2">
        <w:rPr>
          <w:rFonts w:eastAsiaTheme="majorEastAsia"/>
          <w:color w:val="000000" w:themeColor="text1"/>
        </w:rPr>
        <w:t xml:space="preserve"> kohustus</w:t>
      </w:r>
      <w:r w:rsidR="130CDD72" w:rsidRPr="124A98C2">
        <w:rPr>
          <w:rFonts w:eastAsiaTheme="majorEastAsia"/>
          <w:color w:val="000000" w:themeColor="text1"/>
        </w:rPr>
        <w:t>e ulatusele</w:t>
      </w:r>
      <w:r w:rsidR="46127F77" w:rsidRPr="124A98C2">
        <w:rPr>
          <w:rFonts w:eastAsiaTheme="majorEastAsia"/>
          <w:color w:val="000000" w:themeColor="text1"/>
        </w:rPr>
        <w:t xml:space="preserve"> (</w:t>
      </w:r>
      <w:r w:rsidR="64CED2C6" w:rsidRPr="124A98C2">
        <w:rPr>
          <w:rFonts w:eastAsiaTheme="majorEastAsia"/>
          <w:color w:val="000000" w:themeColor="text1"/>
        </w:rPr>
        <w:t>äriühingust suurettevõtja</w:t>
      </w:r>
      <w:r w:rsidR="263AA918" w:rsidRPr="124A98C2">
        <w:rPr>
          <w:rFonts w:eastAsiaTheme="majorEastAsia"/>
          <w:color w:val="000000" w:themeColor="text1"/>
        </w:rPr>
        <w:t>le</w:t>
      </w:r>
      <w:r w:rsidR="64CED2C6" w:rsidRPr="124A98C2">
        <w:rPr>
          <w:rFonts w:eastAsiaTheme="majorEastAsia"/>
          <w:color w:val="000000" w:themeColor="text1"/>
        </w:rPr>
        <w:t xml:space="preserve"> ja sellise</w:t>
      </w:r>
      <w:r w:rsidR="263AA918" w:rsidRPr="124A98C2">
        <w:rPr>
          <w:rFonts w:eastAsiaTheme="majorEastAsia"/>
          <w:color w:val="000000" w:themeColor="text1"/>
        </w:rPr>
        <w:t>le</w:t>
      </w:r>
      <w:r w:rsidR="64CED2C6" w:rsidRPr="124A98C2">
        <w:rPr>
          <w:rFonts w:eastAsiaTheme="majorEastAsia"/>
          <w:color w:val="000000" w:themeColor="text1"/>
        </w:rPr>
        <w:t xml:space="preserve"> suure</w:t>
      </w:r>
      <w:r w:rsidR="263AA918" w:rsidRPr="124A98C2">
        <w:rPr>
          <w:rFonts w:eastAsiaTheme="majorEastAsia"/>
          <w:color w:val="000000" w:themeColor="text1"/>
        </w:rPr>
        <w:t>le</w:t>
      </w:r>
      <w:r w:rsidR="64CED2C6" w:rsidRPr="124A98C2">
        <w:rPr>
          <w:rFonts w:eastAsiaTheme="majorEastAsia"/>
          <w:color w:val="000000" w:themeColor="text1"/>
        </w:rPr>
        <w:t xml:space="preserve"> konsolideerimisgrupi</w:t>
      </w:r>
      <w:r w:rsidR="263AA918" w:rsidRPr="124A98C2">
        <w:rPr>
          <w:rFonts w:eastAsiaTheme="majorEastAsia"/>
          <w:color w:val="000000" w:themeColor="text1"/>
        </w:rPr>
        <w:t>le</w:t>
      </w:r>
      <w:r w:rsidR="64CED2C6" w:rsidRPr="124A98C2">
        <w:rPr>
          <w:rFonts w:eastAsiaTheme="majorEastAsia"/>
          <w:color w:val="000000" w:themeColor="text1"/>
        </w:rPr>
        <w:t>, kes on AudS §-s 13 nimetatud avaliku huvi üksus</w:t>
      </w:r>
      <w:r w:rsidR="7DD2A2BF" w:rsidRPr="124A98C2">
        <w:rPr>
          <w:rFonts w:eastAsiaTheme="majorEastAsia"/>
          <w:color w:val="000000" w:themeColor="text1"/>
        </w:rPr>
        <w:t xml:space="preserve">, </w:t>
      </w:r>
      <w:r w:rsidR="64CED2C6" w:rsidRPr="124A98C2">
        <w:rPr>
          <w:rFonts w:eastAsiaTheme="majorEastAsia"/>
          <w:color w:val="000000" w:themeColor="text1"/>
        </w:rPr>
        <w:t>kelle keskmine töötajate arv majandusaasta jooksul on suurem kui 500</w:t>
      </w:r>
      <w:r w:rsidR="46127F77" w:rsidRPr="124A98C2">
        <w:rPr>
          <w:rFonts w:eastAsiaTheme="majorEastAsia"/>
          <w:color w:val="000000" w:themeColor="text1"/>
        </w:rPr>
        <w:t>)</w:t>
      </w:r>
      <w:r w:rsidR="1097EC20" w:rsidRPr="124A98C2">
        <w:rPr>
          <w:rFonts w:eastAsiaTheme="majorEastAsia"/>
          <w:color w:val="000000" w:themeColor="text1"/>
        </w:rPr>
        <w:t xml:space="preserve">, </w:t>
      </w:r>
      <w:r w:rsidR="0A2F8B8F" w:rsidRPr="124A98C2">
        <w:rPr>
          <w:rFonts w:eastAsiaTheme="majorEastAsia"/>
          <w:color w:val="000000" w:themeColor="text1"/>
        </w:rPr>
        <w:t xml:space="preserve">piirates seda </w:t>
      </w:r>
      <w:r w:rsidR="14AD3AB0" w:rsidRPr="124A98C2">
        <w:rPr>
          <w:rFonts w:eastAsiaTheme="majorEastAsia"/>
          <w:color w:val="000000" w:themeColor="text1"/>
        </w:rPr>
        <w:t xml:space="preserve">vaid nende </w:t>
      </w:r>
      <w:r w:rsidR="62A19323" w:rsidRPr="124A98C2">
        <w:rPr>
          <w:rFonts w:eastAsiaTheme="majorEastAsia"/>
          <w:color w:val="000000" w:themeColor="text1"/>
        </w:rPr>
        <w:t>majandusaastate</w:t>
      </w:r>
      <w:r w:rsidR="0A2F8B8F" w:rsidRPr="124A98C2">
        <w:rPr>
          <w:rFonts w:eastAsiaTheme="majorEastAsia"/>
          <w:color w:val="000000" w:themeColor="text1"/>
        </w:rPr>
        <w:t>ga</w:t>
      </w:r>
      <w:r w:rsidR="62A19323" w:rsidRPr="124A98C2">
        <w:rPr>
          <w:rFonts w:eastAsiaTheme="majorEastAsia"/>
          <w:color w:val="000000" w:themeColor="text1"/>
        </w:rPr>
        <w:t xml:space="preserve">, mis algavad </w:t>
      </w:r>
      <w:r w:rsidR="16D1991F" w:rsidRPr="124A98C2">
        <w:rPr>
          <w:rFonts w:eastAsiaTheme="majorEastAsia"/>
          <w:color w:val="000000" w:themeColor="text1"/>
        </w:rPr>
        <w:t xml:space="preserve">enne 2027. aastat (st </w:t>
      </w:r>
      <w:r w:rsidR="62A19323" w:rsidRPr="124A98C2">
        <w:rPr>
          <w:rFonts w:eastAsiaTheme="majorEastAsia"/>
          <w:color w:val="000000" w:themeColor="text1"/>
        </w:rPr>
        <w:t>kuni 202</w:t>
      </w:r>
      <w:r w:rsidR="219F37DE" w:rsidRPr="124A98C2">
        <w:rPr>
          <w:rFonts w:eastAsiaTheme="majorEastAsia"/>
          <w:color w:val="000000" w:themeColor="text1"/>
        </w:rPr>
        <w:t>6.</w:t>
      </w:r>
      <w:r w:rsidR="5AF778B1" w:rsidRPr="124A98C2">
        <w:rPr>
          <w:rFonts w:eastAsiaTheme="majorEastAsia"/>
          <w:color w:val="000000" w:themeColor="text1"/>
        </w:rPr>
        <w:t xml:space="preserve"> aasta </w:t>
      </w:r>
      <w:r w:rsidR="1B3B1B81" w:rsidRPr="124A98C2">
        <w:rPr>
          <w:rFonts w:eastAsiaTheme="majorEastAsia"/>
          <w:color w:val="000000" w:themeColor="text1"/>
        </w:rPr>
        <w:t>3</w:t>
      </w:r>
      <w:r w:rsidR="5AF778B1" w:rsidRPr="124A98C2">
        <w:rPr>
          <w:rFonts w:eastAsiaTheme="majorEastAsia"/>
          <w:color w:val="000000" w:themeColor="text1"/>
        </w:rPr>
        <w:t>1. detsembrini</w:t>
      </w:r>
      <w:r w:rsidR="16D1991F" w:rsidRPr="124A98C2">
        <w:rPr>
          <w:rFonts w:eastAsiaTheme="majorEastAsia"/>
          <w:color w:val="000000" w:themeColor="text1"/>
        </w:rPr>
        <w:t>)</w:t>
      </w:r>
      <w:r w:rsidR="5AF778B1" w:rsidRPr="124A98C2">
        <w:rPr>
          <w:rFonts w:eastAsiaTheme="majorEastAsia"/>
          <w:color w:val="000000" w:themeColor="text1"/>
        </w:rPr>
        <w:t>.</w:t>
      </w:r>
      <w:r w:rsidR="219F37DE" w:rsidRPr="124A98C2">
        <w:rPr>
          <w:rFonts w:eastAsiaTheme="majorEastAsia"/>
          <w:color w:val="000000" w:themeColor="text1"/>
        </w:rPr>
        <w:t xml:space="preserve"> </w:t>
      </w:r>
      <w:r w:rsidR="00D3465A" w:rsidRPr="124A98C2">
        <w:rPr>
          <w:rFonts w:eastAsiaTheme="majorEastAsia"/>
          <w:color w:val="000000" w:themeColor="text1"/>
        </w:rPr>
        <w:t>Euroopa Parlamendi ja Nõukogu d</w:t>
      </w:r>
      <w:r w:rsidR="08B0D1DC" w:rsidRPr="124A98C2">
        <w:rPr>
          <w:rFonts w:eastAsiaTheme="majorEastAsia"/>
          <w:color w:val="000000" w:themeColor="text1"/>
        </w:rPr>
        <w:t>irektiivi (EL) 2026/470</w:t>
      </w:r>
      <w:r w:rsidR="00E06DBB" w:rsidRPr="124A98C2">
        <w:rPr>
          <w:rStyle w:val="Allmrkuseviide"/>
          <w:rFonts w:eastAsiaTheme="majorEastAsia"/>
          <w:color w:val="000000" w:themeColor="text1"/>
        </w:rPr>
        <w:footnoteReference w:id="3"/>
      </w:r>
      <w:r w:rsidR="70B9D99F" w:rsidRPr="124A98C2">
        <w:rPr>
          <w:rFonts w:eastAsiaTheme="majorEastAsia"/>
          <w:color w:val="000000" w:themeColor="text1"/>
        </w:rPr>
        <w:t xml:space="preserve"> art</w:t>
      </w:r>
      <w:r w:rsidR="00D3465A" w:rsidRPr="124A98C2">
        <w:rPr>
          <w:rFonts w:eastAsiaTheme="majorEastAsia"/>
          <w:color w:val="000000" w:themeColor="text1"/>
        </w:rPr>
        <w:t>ikli</w:t>
      </w:r>
      <w:r w:rsidR="70B9D99F" w:rsidRPr="124A98C2">
        <w:rPr>
          <w:rFonts w:eastAsiaTheme="majorEastAsia"/>
          <w:color w:val="000000" w:themeColor="text1"/>
        </w:rPr>
        <w:t xml:space="preserve"> 3 l</w:t>
      </w:r>
      <w:r w:rsidR="00D3465A" w:rsidRPr="124A98C2">
        <w:rPr>
          <w:rFonts w:eastAsiaTheme="majorEastAsia"/>
          <w:color w:val="000000" w:themeColor="text1"/>
        </w:rPr>
        <w:t>õige</w:t>
      </w:r>
      <w:r w:rsidR="70B9D99F" w:rsidRPr="124A98C2">
        <w:rPr>
          <w:rFonts w:eastAsiaTheme="majorEastAsia"/>
          <w:color w:val="000000" w:themeColor="text1"/>
        </w:rPr>
        <w:t xml:space="preserve"> 1c</w:t>
      </w:r>
      <w:r w:rsidR="3748B3BB" w:rsidRPr="124A98C2">
        <w:rPr>
          <w:rFonts w:eastAsiaTheme="majorEastAsia"/>
          <w:color w:val="000000" w:themeColor="text1"/>
        </w:rPr>
        <w:t xml:space="preserve"> </w:t>
      </w:r>
      <w:r w:rsidR="78E8AD08" w:rsidRPr="124A98C2">
        <w:rPr>
          <w:rFonts w:eastAsiaTheme="majorEastAsia"/>
          <w:color w:val="000000" w:themeColor="text1"/>
        </w:rPr>
        <w:t>annab liikmesriikidele õiguse nihutada seda lõpptähtaega ka varasemaks</w:t>
      </w:r>
      <w:r w:rsidR="5E9D143D" w:rsidRPr="124A98C2">
        <w:rPr>
          <w:rFonts w:eastAsiaTheme="majorEastAsia"/>
          <w:color w:val="000000" w:themeColor="text1"/>
        </w:rPr>
        <w:t xml:space="preserve"> – k</w:t>
      </w:r>
      <w:r w:rsidR="7846CC4C" w:rsidRPr="124A98C2">
        <w:rPr>
          <w:rFonts w:eastAsiaTheme="majorEastAsia"/>
          <w:color w:val="000000" w:themeColor="text1"/>
        </w:rPr>
        <w:t>uni 2025 aasta lõpuni</w:t>
      </w:r>
      <w:r w:rsidR="5E9D143D" w:rsidRPr="124A98C2">
        <w:rPr>
          <w:rFonts w:eastAsiaTheme="majorEastAsia"/>
          <w:color w:val="000000" w:themeColor="text1"/>
        </w:rPr>
        <w:t xml:space="preserve">. </w:t>
      </w:r>
      <w:r w:rsidR="2775BAD0">
        <w:rPr>
          <w:rFonts w:eastAsia="Yu Gothic Light"/>
        </w:rPr>
        <w:t>S</w:t>
      </w:r>
      <w:r w:rsidR="0DADA6D9">
        <w:rPr>
          <w:rFonts w:eastAsia="Yu Gothic Light"/>
        </w:rPr>
        <w:t xml:space="preserve">eda </w:t>
      </w:r>
      <w:r w:rsidR="17A19552">
        <w:rPr>
          <w:rFonts w:eastAsia="Yu Gothic Light"/>
        </w:rPr>
        <w:t xml:space="preserve">õigust </w:t>
      </w:r>
      <w:r w:rsidR="2775BAD0">
        <w:rPr>
          <w:rFonts w:eastAsia="Yu Gothic Light"/>
        </w:rPr>
        <w:t xml:space="preserve">saab </w:t>
      </w:r>
      <w:r w:rsidR="17A19552">
        <w:rPr>
          <w:rFonts w:eastAsia="Yu Gothic Light"/>
        </w:rPr>
        <w:t xml:space="preserve">ka Eestis </w:t>
      </w:r>
      <w:r w:rsidR="3CA86895">
        <w:rPr>
          <w:rFonts w:eastAsia="Yu Gothic Light"/>
        </w:rPr>
        <w:t>rakendada</w:t>
      </w:r>
      <w:r w:rsidR="06C83C4B">
        <w:rPr>
          <w:rFonts w:eastAsia="Yu Gothic Light"/>
        </w:rPr>
        <w:t>. K</w:t>
      </w:r>
      <w:r w:rsidR="3CA86895">
        <w:rPr>
          <w:rFonts w:eastAsia="Yu Gothic Light"/>
        </w:rPr>
        <w:t xml:space="preserve">uid </w:t>
      </w:r>
      <w:r w:rsidR="0968AF40">
        <w:rPr>
          <w:rFonts w:eastAsia="Yu Gothic Light"/>
        </w:rPr>
        <w:t xml:space="preserve">seaduse </w:t>
      </w:r>
      <w:r w:rsidR="3E672430">
        <w:rPr>
          <w:rFonts w:eastAsia="Yu Gothic Light"/>
        </w:rPr>
        <w:t>jõustumise aja</w:t>
      </w:r>
      <w:r w:rsidR="70D6D7DE">
        <w:rPr>
          <w:rFonts w:eastAsia="Yu Gothic Light"/>
        </w:rPr>
        <w:t>l</w:t>
      </w:r>
      <w:r w:rsidR="3E672430">
        <w:rPr>
          <w:rFonts w:eastAsia="Yu Gothic Light"/>
        </w:rPr>
        <w:t xml:space="preserve"> </w:t>
      </w:r>
      <w:r w:rsidR="2E4151DA">
        <w:rPr>
          <w:rFonts w:eastAsia="Yu Gothic Light"/>
        </w:rPr>
        <w:t xml:space="preserve">juba </w:t>
      </w:r>
      <w:r w:rsidR="2C620D4C" w:rsidRPr="4E048E2F">
        <w:rPr>
          <w:rFonts w:eastAsia="Yu Gothic Light"/>
        </w:rPr>
        <w:t xml:space="preserve">möödunud majandusaastate </w:t>
      </w:r>
      <w:r w:rsidR="52C07A6A" w:rsidRPr="4E048E2F">
        <w:rPr>
          <w:rFonts w:eastAsia="Yu Gothic Light"/>
        </w:rPr>
        <w:t xml:space="preserve">kohta kestlikkusaruande esitamise </w:t>
      </w:r>
      <w:r w:rsidR="4EC6FB0F" w:rsidRPr="4E048E2F">
        <w:rPr>
          <w:rFonts w:eastAsia="Yu Gothic Light"/>
        </w:rPr>
        <w:t>kohustus</w:t>
      </w:r>
      <w:r w:rsidR="21D19EB0">
        <w:rPr>
          <w:rFonts w:eastAsia="Yu Gothic Light"/>
        </w:rPr>
        <w:t xml:space="preserve">e </w:t>
      </w:r>
      <w:r w:rsidR="56691834">
        <w:rPr>
          <w:rFonts w:eastAsia="Yu Gothic Light"/>
        </w:rPr>
        <w:t xml:space="preserve">ärajätmine </w:t>
      </w:r>
      <w:r w:rsidR="4B514F95">
        <w:rPr>
          <w:rFonts w:eastAsia="Yu Gothic Light"/>
        </w:rPr>
        <w:t xml:space="preserve">Eestis </w:t>
      </w:r>
      <w:r w:rsidR="40814266">
        <w:rPr>
          <w:rFonts w:eastAsia="Yu Gothic Light"/>
        </w:rPr>
        <w:t xml:space="preserve">poleks </w:t>
      </w:r>
      <w:r w:rsidR="4DA8FA6F">
        <w:rPr>
          <w:rFonts w:eastAsia="Yu Gothic Light"/>
        </w:rPr>
        <w:t xml:space="preserve">õigusselguse seisukohalt ilmselt kohane ega ka otstarbekas. </w:t>
      </w:r>
      <w:r w:rsidR="4C759DBE">
        <w:rPr>
          <w:rFonts w:eastAsia="Yu Gothic Light"/>
        </w:rPr>
        <w:t>Sestap, a</w:t>
      </w:r>
      <w:r w:rsidR="62811BF9">
        <w:rPr>
          <w:rFonts w:eastAsia="Yu Gothic Light"/>
        </w:rPr>
        <w:t>rvestades</w:t>
      </w:r>
      <w:r w:rsidR="3896CDC3">
        <w:rPr>
          <w:rFonts w:eastAsia="Yu Gothic Light"/>
        </w:rPr>
        <w:t xml:space="preserve"> </w:t>
      </w:r>
      <w:r w:rsidR="49D4D307">
        <w:rPr>
          <w:rFonts w:eastAsia="Yu Gothic Light"/>
        </w:rPr>
        <w:t xml:space="preserve">siinse </w:t>
      </w:r>
      <w:r w:rsidR="3896CDC3">
        <w:rPr>
          <w:rFonts w:eastAsia="Yu Gothic Light"/>
        </w:rPr>
        <w:lastRenderedPageBreak/>
        <w:t>eelnõu menetlemise</w:t>
      </w:r>
      <w:r w:rsidR="0D4F9FD4">
        <w:rPr>
          <w:rFonts w:eastAsia="Yu Gothic Light"/>
        </w:rPr>
        <w:t xml:space="preserve">ks kuluvat </w:t>
      </w:r>
      <w:r w:rsidR="6CD10927">
        <w:rPr>
          <w:rFonts w:eastAsia="Yu Gothic Light"/>
        </w:rPr>
        <w:t>aega</w:t>
      </w:r>
      <w:r w:rsidR="650E0D92">
        <w:rPr>
          <w:rFonts w:eastAsia="Yu Gothic Light"/>
        </w:rPr>
        <w:t xml:space="preserve"> </w:t>
      </w:r>
      <w:r w:rsidR="3896CDC3">
        <w:rPr>
          <w:rFonts w:eastAsia="Yu Gothic Light"/>
        </w:rPr>
        <w:t xml:space="preserve">ja seadusena jõustumise </w:t>
      </w:r>
      <w:r w:rsidR="4A242BAA">
        <w:rPr>
          <w:rFonts w:eastAsia="Yu Gothic Light"/>
        </w:rPr>
        <w:t xml:space="preserve">võimalikku </w:t>
      </w:r>
      <w:r w:rsidR="6CD10927">
        <w:rPr>
          <w:rFonts w:eastAsia="Yu Gothic Light"/>
        </w:rPr>
        <w:t>täht</w:t>
      </w:r>
      <w:r w:rsidR="3896CDC3">
        <w:rPr>
          <w:rFonts w:eastAsia="Yu Gothic Light"/>
        </w:rPr>
        <w:t>a</w:t>
      </w:r>
      <w:r w:rsidR="4C759DBE">
        <w:rPr>
          <w:rFonts w:eastAsia="Yu Gothic Light"/>
        </w:rPr>
        <w:t>ega,</w:t>
      </w:r>
      <w:r w:rsidR="4DA8FA6F">
        <w:rPr>
          <w:rFonts w:eastAsia="Yu Gothic Light"/>
        </w:rPr>
        <w:t xml:space="preserve"> on eelnõu</w:t>
      </w:r>
      <w:r w:rsidR="54A9FFAE">
        <w:rPr>
          <w:rFonts w:eastAsia="Yu Gothic Light"/>
        </w:rPr>
        <w:t>s</w:t>
      </w:r>
      <w:r w:rsidR="4DA8FA6F">
        <w:rPr>
          <w:rFonts w:eastAsia="Yu Gothic Light"/>
        </w:rPr>
        <w:t xml:space="preserve"> </w:t>
      </w:r>
      <w:r w:rsidR="75FE488A">
        <w:rPr>
          <w:rFonts w:eastAsia="Yu Gothic Light"/>
        </w:rPr>
        <w:t>lähtutud direktiivis sisaldu</w:t>
      </w:r>
      <w:r w:rsidR="6F446CFF">
        <w:rPr>
          <w:rFonts w:eastAsia="Yu Gothic Light"/>
        </w:rPr>
        <w:t>nud</w:t>
      </w:r>
      <w:r w:rsidR="75FE488A">
        <w:rPr>
          <w:rFonts w:eastAsia="Yu Gothic Light"/>
        </w:rPr>
        <w:t xml:space="preserve"> </w:t>
      </w:r>
      <w:r w:rsidR="52F564EC">
        <w:rPr>
          <w:rFonts w:eastAsia="Yu Gothic Light"/>
        </w:rPr>
        <w:t xml:space="preserve">algsest </w:t>
      </w:r>
      <w:r w:rsidR="46163DED">
        <w:rPr>
          <w:rFonts w:eastAsia="Yu Gothic Light"/>
        </w:rPr>
        <w:t>lõpp</w:t>
      </w:r>
      <w:r w:rsidR="75FE488A">
        <w:rPr>
          <w:rFonts w:eastAsia="Yu Gothic Light"/>
        </w:rPr>
        <w:t>tähtajast</w:t>
      </w:r>
      <w:r w:rsidR="751ADD95">
        <w:rPr>
          <w:rFonts w:eastAsia="Yu Gothic Light"/>
        </w:rPr>
        <w:t xml:space="preserve"> (</w:t>
      </w:r>
      <w:r w:rsidR="37F0D2EB">
        <w:rPr>
          <w:rFonts w:eastAsia="Yu Gothic Light"/>
        </w:rPr>
        <w:t xml:space="preserve">st </w:t>
      </w:r>
      <w:r w:rsidR="751ADD95">
        <w:rPr>
          <w:rFonts w:eastAsia="Yu Gothic Light"/>
        </w:rPr>
        <w:t>2026</w:t>
      </w:r>
      <w:r w:rsidR="573152C7">
        <w:rPr>
          <w:rFonts w:eastAsia="Yu Gothic Light"/>
        </w:rPr>
        <w:t>. aasta lõpp)</w:t>
      </w:r>
      <w:r w:rsidR="75FE488A">
        <w:rPr>
          <w:rFonts w:eastAsia="Yu Gothic Light"/>
        </w:rPr>
        <w:t>.</w:t>
      </w:r>
      <w:r w:rsidR="31E2C7A7" w:rsidRPr="4E048E2F">
        <w:rPr>
          <w:rFonts w:eastAsia="Yu Gothic Light"/>
        </w:rPr>
        <w:t xml:space="preserve"> </w:t>
      </w:r>
    </w:p>
    <w:p w14:paraId="52D7F23C" w14:textId="77777777" w:rsidR="00CE7166" w:rsidRDefault="00CE7166" w:rsidP="00CE7166">
      <w:pPr>
        <w:pStyle w:val="paragraph"/>
        <w:spacing w:before="0" w:beforeAutospacing="0" w:after="0" w:afterAutospacing="0"/>
        <w:jc w:val="both"/>
        <w:textAlignment w:val="baseline"/>
        <w:rPr>
          <w:rFonts w:eastAsiaTheme="majorEastAsia"/>
          <w:b/>
          <w:bCs/>
          <w:color w:val="000000" w:themeColor="text1"/>
        </w:rPr>
      </w:pPr>
    </w:p>
    <w:p w14:paraId="3FE77326" w14:textId="42DDD241" w:rsidR="005E147D" w:rsidRDefault="00F07268" w:rsidP="003E468E">
      <w:pPr>
        <w:pStyle w:val="paragraph"/>
        <w:spacing w:before="0" w:beforeAutospacing="0" w:after="0" w:afterAutospacing="0"/>
        <w:jc w:val="both"/>
        <w:textAlignment w:val="baseline"/>
        <w:rPr>
          <w:rFonts w:eastAsiaTheme="majorEastAsia"/>
          <w:color w:val="000000"/>
        </w:rPr>
      </w:pPr>
      <w:r>
        <w:rPr>
          <w:rFonts w:eastAsiaTheme="majorEastAsia"/>
          <w:b/>
          <w:bCs/>
          <w:color w:val="000000" w:themeColor="text1"/>
        </w:rPr>
        <w:t xml:space="preserve">Eelnõu § 1 punktiga </w:t>
      </w:r>
      <w:r w:rsidR="00D3465A">
        <w:rPr>
          <w:rFonts w:eastAsiaTheme="majorEastAsia"/>
          <w:b/>
          <w:bCs/>
          <w:color w:val="000000" w:themeColor="text1"/>
        </w:rPr>
        <w:t xml:space="preserve">16 </w:t>
      </w:r>
      <w:r w:rsidR="00D3465A" w:rsidRPr="003E468E">
        <w:rPr>
          <w:rFonts w:eastAsiaTheme="majorEastAsia"/>
          <w:color w:val="000000" w:themeColor="text1"/>
        </w:rPr>
        <w:t xml:space="preserve">tehtav </w:t>
      </w:r>
      <w:r w:rsidR="005E147D" w:rsidRPr="3E7CC888">
        <w:rPr>
          <w:rFonts w:eastAsiaTheme="majorEastAsia"/>
          <w:color w:val="000000" w:themeColor="text1"/>
        </w:rPr>
        <w:t xml:space="preserve">RPS § 62 lõike 19 muudatus tuleneb </w:t>
      </w:r>
      <w:r w:rsidR="0029569A" w:rsidRPr="3E7CC888">
        <w:rPr>
          <w:rFonts w:eastAsiaTheme="majorEastAsia"/>
          <w:color w:val="000000" w:themeColor="text1"/>
        </w:rPr>
        <w:t>ettevõtjate ringi, kellele kohaldub kestlikkusaruande esitamise kohustus, piiramisest. Seetõttu asendata</w:t>
      </w:r>
      <w:r w:rsidR="00107B43" w:rsidRPr="3E7CC888">
        <w:rPr>
          <w:rFonts w:eastAsiaTheme="majorEastAsia"/>
          <w:color w:val="000000" w:themeColor="text1"/>
        </w:rPr>
        <w:t>kse sättes olev</w:t>
      </w:r>
      <w:r w:rsidR="00917C7A" w:rsidRPr="3E7CC888">
        <w:rPr>
          <w:rFonts w:eastAsiaTheme="majorEastAsia"/>
          <w:color w:val="000000" w:themeColor="text1"/>
        </w:rPr>
        <w:t>ad</w:t>
      </w:r>
      <w:r w:rsidR="00107B43" w:rsidRPr="3E7CC888">
        <w:rPr>
          <w:rFonts w:eastAsiaTheme="majorEastAsia"/>
          <w:color w:val="000000" w:themeColor="text1"/>
        </w:rPr>
        <w:t xml:space="preserve"> kestlikkusaruande kohustusega ettevõtja</w:t>
      </w:r>
      <w:r w:rsidR="00917C7A" w:rsidRPr="3E7CC888">
        <w:rPr>
          <w:rFonts w:eastAsiaTheme="majorEastAsia"/>
          <w:color w:val="000000" w:themeColor="text1"/>
        </w:rPr>
        <w:t xml:space="preserve">d RPS § 24 lõikes 2 nimetatud raamatupidamiskohustuslasega. </w:t>
      </w:r>
    </w:p>
    <w:p w14:paraId="164CE711" w14:textId="77777777" w:rsidR="00CE7166" w:rsidRDefault="00CE7166" w:rsidP="00CE7166">
      <w:pPr>
        <w:pStyle w:val="paragraph"/>
        <w:spacing w:before="0" w:beforeAutospacing="0" w:after="0" w:afterAutospacing="0"/>
        <w:jc w:val="both"/>
        <w:textAlignment w:val="baseline"/>
        <w:rPr>
          <w:rFonts w:eastAsiaTheme="majorEastAsia"/>
          <w:b/>
          <w:bCs/>
          <w:color w:val="000000" w:themeColor="text1"/>
        </w:rPr>
      </w:pPr>
    </w:p>
    <w:p w14:paraId="47315CC3" w14:textId="033135EC" w:rsidR="00A056F4" w:rsidRDefault="00F07268" w:rsidP="003E468E">
      <w:pPr>
        <w:pStyle w:val="paragraph"/>
        <w:spacing w:before="0" w:beforeAutospacing="0" w:after="0" w:afterAutospacing="0"/>
        <w:jc w:val="both"/>
        <w:textAlignment w:val="baseline"/>
        <w:rPr>
          <w:rFonts w:eastAsiaTheme="majorEastAsia"/>
          <w:color w:val="000000"/>
        </w:rPr>
      </w:pPr>
      <w:r>
        <w:rPr>
          <w:rFonts w:eastAsiaTheme="majorEastAsia"/>
          <w:b/>
          <w:bCs/>
          <w:color w:val="000000" w:themeColor="text1"/>
        </w:rPr>
        <w:t xml:space="preserve">Eelnõu § 1 punktiga </w:t>
      </w:r>
      <w:r w:rsidR="00D3465A">
        <w:rPr>
          <w:rFonts w:eastAsiaTheme="majorEastAsia"/>
          <w:b/>
          <w:bCs/>
          <w:color w:val="000000" w:themeColor="text1"/>
        </w:rPr>
        <w:t xml:space="preserve">18 </w:t>
      </w:r>
      <w:r w:rsidR="00D3465A" w:rsidRPr="003E468E">
        <w:rPr>
          <w:rFonts w:eastAsiaTheme="majorEastAsia"/>
          <w:color w:val="000000" w:themeColor="text1"/>
        </w:rPr>
        <w:t xml:space="preserve">tunnistatakse kehtetuks </w:t>
      </w:r>
      <w:r w:rsidR="00917C7A" w:rsidRPr="3E7CC888">
        <w:rPr>
          <w:rFonts w:eastAsiaTheme="majorEastAsia"/>
          <w:color w:val="000000" w:themeColor="text1"/>
        </w:rPr>
        <w:t xml:space="preserve">RPS § </w:t>
      </w:r>
      <w:r w:rsidR="00940BF9" w:rsidRPr="3E7CC888">
        <w:rPr>
          <w:rFonts w:eastAsiaTheme="majorEastAsia"/>
          <w:color w:val="000000" w:themeColor="text1"/>
        </w:rPr>
        <w:t>62 lõiked 20</w:t>
      </w:r>
      <w:r w:rsidR="00D3465A" w:rsidRPr="3E7CC888">
        <w:rPr>
          <w:rFonts w:eastAsiaTheme="majorEastAsia"/>
          <w:color w:val="000000" w:themeColor="text1"/>
        </w:rPr>
        <w:t>–</w:t>
      </w:r>
      <w:r w:rsidR="00940BF9" w:rsidRPr="3E7CC888">
        <w:rPr>
          <w:rFonts w:eastAsiaTheme="majorEastAsia"/>
          <w:color w:val="000000" w:themeColor="text1"/>
        </w:rPr>
        <w:t>22</w:t>
      </w:r>
      <w:r w:rsidR="00097655" w:rsidRPr="3E7CC888">
        <w:rPr>
          <w:rFonts w:eastAsiaTheme="majorEastAsia"/>
          <w:color w:val="000000" w:themeColor="text1"/>
        </w:rPr>
        <w:t>, kuna k</w:t>
      </w:r>
      <w:r w:rsidR="004E1018" w:rsidRPr="3E7CC888">
        <w:rPr>
          <w:rFonts w:eastAsiaTheme="majorEastAsia"/>
          <w:color w:val="000000" w:themeColor="text1"/>
        </w:rPr>
        <w:t>estlikku</w:t>
      </w:r>
      <w:r w:rsidR="008A6B82" w:rsidRPr="3E7CC888">
        <w:rPr>
          <w:rFonts w:eastAsiaTheme="majorEastAsia"/>
          <w:color w:val="000000" w:themeColor="text1"/>
        </w:rPr>
        <w:t>s</w:t>
      </w:r>
      <w:r w:rsidR="004E1018" w:rsidRPr="3E7CC888">
        <w:rPr>
          <w:rFonts w:eastAsiaTheme="majorEastAsia"/>
          <w:color w:val="000000" w:themeColor="text1"/>
        </w:rPr>
        <w:t>a</w:t>
      </w:r>
      <w:r w:rsidR="008A6B82" w:rsidRPr="3E7CC888">
        <w:rPr>
          <w:rFonts w:eastAsiaTheme="majorEastAsia"/>
          <w:color w:val="000000" w:themeColor="text1"/>
        </w:rPr>
        <w:t>r</w:t>
      </w:r>
      <w:r w:rsidR="004E1018" w:rsidRPr="3E7CC888">
        <w:rPr>
          <w:rFonts w:eastAsiaTheme="majorEastAsia"/>
          <w:color w:val="000000" w:themeColor="text1"/>
        </w:rPr>
        <w:t>uand</w:t>
      </w:r>
      <w:r w:rsidR="00097655" w:rsidRPr="3E7CC888">
        <w:rPr>
          <w:rFonts w:eastAsiaTheme="majorEastAsia"/>
          <w:color w:val="000000" w:themeColor="text1"/>
        </w:rPr>
        <w:t>e esitamise</w:t>
      </w:r>
      <w:r w:rsidR="004E1018" w:rsidRPr="3E7CC888">
        <w:rPr>
          <w:rFonts w:eastAsiaTheme="majorEastAsia"/>
          <w:color w:val="000000" w:themeColor="text1"/>
        </w:rPr>
        <w:t xml:space="preserve"> kohustuse kohaldumi</w:t>
      </w:r>
      <w:r w:rsidR="0086401D" w:rsidRPr="3E7CC888">
        <w:rPr>
          <w:rFonts w:eastAsiaTheme="majorEastAsia"/>
          <w:color w:val="000000" w:themeColor="text1"/>
        </w:rPr>
        <w:t>n</w:t>
      </w:r>
      <w:r w:rsidR="004E1018" w:rsidRPr="3E7CC888">
        <w:rPr>
          <w:rFonts w:eastAsiaTheme="majorEastAsia"/>
          <w:color w:val="000000" w:themeColor="text1"/>
        </w:rPr>
        <w:t>e</w:t>
      </w:r>
      <w:r w:rsidR="008A6B82" w:rsidRPr="3E7CC888">
        <w:rPr>
          <w:rFonts w:eastAsiaTheme="majorEastAsia"/>
          <w:color w:val="000000" w:themeColor="text1"/>
        </w:rPr>
        <w:t xml:space="preserve"> </w:t>
      </w:r>
      <w:r w:rsidR="0086401D" w:rsidRPr="3E7CC888">
        <w:rPr>
          <w:rFonts w:eastAsiaTheme="majorEastAsia"/>
          <w:color w:val="000000" w:themeColor="text1"/>
        </w:rPr>
        <w:t>sõltub edaspidi RPS § 24 lõikes 2 sätestatud kriteeriumide täitmisest</w:t>
      </w:r>
      <w:r w:rsidR="00097655" w:rsidRPr="3E7CC888">
        <w:rPr>
          <w:rFonts w:eastAsiaTheme="majorEastAsia"/>
          <w:color w:val="000000" w:themeColor="text1"/>
        </w:rPr>
        <w:t>. Arvestades, et kestlikkusaruande esitamise kohustust kohaldatakse edaspid</w:t>
      </w:r>
      <w:r w:rsidR="00755504" w:rsidRPr="3E7CC888">
        <w:rPr>
          <w:rFonts w:eastAsiaTheme="majorEastAsia"/>
          <w:color w:val="000000" w:themeColor="text1"/>
        </w:rPr>
        <w:t>i</w:t>
      </w:r>
      <w:r w:rsidR="00097655" w:rsidRPr="3E7CC888">
        <w:rPr>
          <w:rFonts w:eastAsiaTheme="majorEastAsia"/>
          <w:color w:val="000000" w:themeColor="text1"/>
        </w:rPr>
        <w:t xml:space="preserve"> üksnes</w:t>
      </w:r>
      <w:r w:rsidR="00755504" w:rsidRPr="3E7CC888">
        <w:rPr>
          <w:rFonts w:eastAsiaTheme="majorEastAsia"/>
          <w:color w:val="000000" w:themeColor="text1"/>
        </w:rPr>
        <w:t xml:space="preserve"> sellisele </w:t>
      </w:r>
      <w:r w:rsidR="00097655" w:rsidRPr="3E7CC888">
        <w:rPr>
          <w:rFonts w:eastAsiaTheme="majorEastAsia"/>
          <w:color w:val="000000" w:themeColor="text1"/>
        </w:rPr>
        <w:t xml:space="preserve">ettevõtjale, kelle </w:t>
      </w:r>
      <w:r w:rsidR="00917BDC" w:rsidRPr="3E7CC888">
        <w:rPr>
          <w:rFonts w:eastAsiaTheme="majorEastAsia"/>
          <w:color w:val="000000" w:themeColor="text1"/>
        </w:rPr>
        <w:t>müügitulu</w:t>
      </w:r>
      <w:r w:rsidR="00097655" w:rsidRPr="3E7CC888">
        <w:rPr>
          <w:rFonts w:eastAsiaTheme="majorEastAsia"/>
          <w:color w:val="000000" w:themeColor="text1"/>
        </w:rPr>
        <w:t xml:space="preserve"> ületab 450 000 000 eurot ja kellel on majandusaasta jooksul keskmiselt üle 1 000 töötaja</w:t>
      </w:r>
      <w:r w:rsidR="00755504" w:rsidRPr="3E7CC888">
        <w:rPr>
          <w:rFonts w:eastAsiaTheme="majorEastAsia"/>
          <w:color w:val="000000" w:themeColor="text1"/>
        </w:rPr>
        <w:t xml:space="preserve">, </w:t>
      </w:r>
      <w:r w:rsidR="00A056F4" w:rsidRPr="3E7CC888">
        <w:rPr>
          <w:rFonts w:eastAsiaTheme="majorEastAsia"/>
          <w:color w:val="000000" w:themeColor="text1"/>
        </w:rPr>
        <w:t>ei ole kõnealustes lõigetes sätestatu enam asjakohane.</w:t>
      </w:r>
    </w:p>
    <w:p w14:paraId="59BAE1BB" w14:textId="77777777" w:rsidR="00CE7166" w:rsidRDefault="00CE7166" w:rsidP="00CE7166">
      <w:pPr>
        <w:pStyle w:val="paragraph"/>
        <w:spacing w:before="0" w:beforeAutospacing="0" w:after="0" w:afterAutospacing="0"/>
        <w:jc w:val="both"/>
        <w:textAlignment w:val="baseline"/>
        <w:rPr>
          <w:rFonts w:eastAsiaTheme="majorEastAsia"/>
          <w:color w:val="000000"/>
        </w:rPr>
      </w:pPr>
    </w:p>
    <w:p w14:paraId="77200D71" w14:textId="568F7CFD" w:rsidR="00437961" w:rsidRDefault="00A056F4" w:rsidP="003E468E">
      <w:pPr>
        <w:pStyle w:val="paragraph"/>
        <w:spacing w:before="0" w:beforeAutospacing="0" w:after="0" w:afterAutospacing="0"/>
        <w:jc w:val="both"/>
        <w:textAlignment w:val="baseline"/>
        <w:rPr>
          <w:rFonts w:eastAsiaTheme="majorEastAsia"/>
          <w:color w:val="000000"/>
        </w:rPr>
      </w:pPr>
      <w:r w:rsidRPr="003E468E">
        <w:rPr>
          <w:rFonts w:eastAsiaTheme="majorEastAsia"/>
          <w:color w:val="000000"/>
        </w:rPr>
        <w:t>RPS § 62 lõige 24</w:t>
      </w:r>
      <w:r w:rsidRPr="005154DD">
        <w:rPr>
          <w:rFonts w:eastAsiaTheme="majorEastAsia"/>
          <w:color w:val="000000"/>
        </w:rPr>
        <w:t xml:space="preserve"> tunnistatakse</w:t>
      </w:r>
      <w:r>
        <w:rPr>
          <w:rFonts w:eastAsiaTheme="majorEastAsia"/>
          <w:color w:val="000000"/>
        </w:rPr>
        <w:t xml:space="preserve"> kehtetuks</w:t>
      </w:r>
      <w:r w:rsidR="00F6735B">
        <w:rPr>
          <w:rFonts w:eastAsiaTheme="majorEastAsia"/>
          <w:color w:val="000000"/>
        </w:rPr>
        <w:t xml:space="preserve">, kuna selline rakendussäte ei ole enam </w:t>
      </w:r>
      <w:r w:rsidR="00C36FA5">
        <w:rPr>
          <w:rFonts w:eastAsiaTheme="majorEastAsia"/>
          <w:color w:val="000000"/>
        </w:rPr>
        <w:t>asjakohane</w:t>
      </w:r>
      <w:r w:rsidR="00917BDC">
        <w:rPr>
          <w:rFonts w:eastAsiaTheme="majorEastAsia"/>
          <w:color w:val="000000"/>
        </w:rPr>
        <w:t xml:space="preserve"> arvestades </w:t>
      </w:r>
      <w:r w:rsidR="00625B1A">
        <w:rPr>
          <w:rFonts w:eastAsiaTheme="majorEastAsia"/>
          <w:color w:val="000000"/>
        </w:rPr>
        <w:t>kestlikkusaruande k</w:t>
      </w:r>
      <w:r w:rsidR="007B675D">
        <w:rPr>
          <w:rFonts w:eastAsiaTheme="majorEastAsia"/>
          <w:color w:val="000000"/>
        </w:rPr>
        <w:t xml:space="preserve">oostamise </w:t>
      </w:r>
      <w:r w:rsidR="00C65BF8">
        <w:rPr>
          <w:rFonts w:eastAsiaTheme="majorEastAsia"/>
          <w:color w:val="000000"/>
        </w:rPr>
        <w:t>kohustusega isikute ringi</w:t>
      </w:r>
      <w:r w:rsidR="009046B8">
        <w:rPr>
          <w:rFonts w:eastAsiaTheme="majorEastAsia"/>
          <w:color w:val="000000"/>
        </w:rPr>
        <w:t xml:space="preserve"> </w:t>
      </w:r>
      <w:r w:rsidR="007B675D">
        <w:rPr>
          <w:rFonts w:eastAsiaTheme="majorEastAsia"/>
          <w:color w:val="000000"/>
        </w:rPr>
        <w:t>muutmist.</w:t>
      </w:r>
      <w:r w:rsidR="00C36FA5">
        <w:rPr>
          <w:rFonts w:eastAsiaTheme="majorEastAsia"/>
          <w:color w:val="000000"/>
        </w:rPr>
        <w:t xml:space="preserve"> </w:t>
      </w:r>
      <w:r w:rsidR="00724623">
        <w:rPr>
          <w:rFonts w:eastAsiaTheme="majorEastAsia"/>
          <w:color w:val="000000"/>
        </w:rPr>
        <w:t xml:space="preserve"> </w:t>
      </w:r>
    </w:p>
    <w:p w14:paraId="76DF833B" w14:textId="77777777" w:rsidR="00CE7166" w:rsidRDefault="00CE7166" w:rsidP="00CE7166">
      <w:pPr>
        <w:pStyle w:val="paragraph"/>
        <w:spacing w:before="0" w:beforeAutospacing="0" w:after="0" w:afterAutospacing="0"/>
        <w:jc w:val="both"/>
        <w:textAlignment w:val="baseline"/>
        <w:rPr>
          <w:rFonts w:eastAsiaTheme="majorEastAsia"/>
          <w:b/>
          <w:bCs/>
          <w:color w:val="000000" w:themeColor="text1"/>
        </w:rPr>
      </w:pPr>
    </w:p>
    <w:p w14:paraId="6049CCC0" w14:textId="0E7150F2" w:rsidR="005154DD" w:rsidRDefault="2CD5B56E" w:rsidP="3B9A5AFA">
      <w:pPr>
        <w:pStyle w:val="paragraph"/>
        <w:spacing w:before="0" w:beforeAutospacing="0" w:after="0" w:afterAutospacing="0"/>
        <w:jc w:val="both"/>
        <w:textAlignment w:val="baseline"/>
        <w:rPr>
          <w:rFonts w:eastAsiaTheme="majorEastAsia"/>
          <w:color w:val="000000"/>
        </w:rPr>
      </w:pPr>
      <w:r w:rsidRPr="3B9A5AFA">
        <w:rPr>
          <w:rFonts w:eastAsiaTheme="majorEastAsia"/>
          <w:b/>
          <w:bCs/>
          <w:color w:val="000000" w:themeColor="text1"/>
        </w:rPr>
        <w:t xml:space="preserve">Eelnõu § 1 punktiga </w:t>
      </w:r>
      <w:r w:rsidR="6CEC1099" w:rsidRPr="3B9A5AFA">
        <w:rPr>
          <w:rFonts w:eastAsiaTheme="majorEastAsia"/>
          <w:b/>
          <w:bCs/>
          <w:color w:val="000000" w:themeColor="text1"/>
        </w:rPr>
        <w:t xml:space="preserve">18 </w:t>
      </w:r>
      <w:r w:rsidR="6CEC1099" w:rsidRPr="3B9A5AFA">
        <w:rPr>
          <w:rFonts w:eastAsiaTheme="majorEastAsia"/>
          <w:color w:val="000000" w:themeColor="text1"/>
        </w:rPr>
        <w:t xml:space="preserve">täiendatakse </w:t>
      </w:r>
      <w:r w:rsidR="7F7061E3" w:rsidRPr="3B9A5AFA">
        <w:rPr>
          <w:rFonts w:eastAsiaTheme="majorEastAsia"/>
          <w:color w:val="000000" w:themeColor="text1"/>
        </w:rPr>
        <w:t xml:space="preserve">RPS § 62 </w:t>
      </w:r>
      <w:r w:rsidR="1E9D1EF7" w:rsidRPr="3B9A5AFA">
        <w:rPr>
          <w:rFonts w:eastAsiaTheme="majorEastAsia"/>
          <w:color w:val="000000" w:themeColor="text1"/>
        </w:rPr>
        <w:t xml:space="preserve">lõikega 25 </w:t>
      </w:r>
      <w:r w:rsidR="0B6FCFE6" w:rsidRPr="3B9A5AFA">
        <w:rPr>
          <w:rFonts w:eastAsiaTheme="majorEastAsia"/>
          <w:color w:val="000000" w:themeColor="text1"/>
        </w:rPr>
        <w:t>milles täpsustatakse</w:t>
      </w:r>
      <w:r w:rsidR="1E9D1EF7" w:rsidRPr="3B9A5AFA">
        <w:rPr>
          <w:rFonts w:eastAsiaTheme="majorEastAsia"/>
          <w:color w:val="000000" w:themeColor="text1"/>
        </w:rPr>
        <w:t xml:space="preserve">, et </w:t>
      </w:r>
      <w:r w:rsidR="29BDC240" w:rsidRPr="3B9A5AFA">
        <w:rPr>
          <w:rFonts w:eastAsiaTheme="majorEastAsia"/>
          <w:color w:val="000000" w:themeColor="text1"/>
        </w:rPr>
        <w:t>kestlikkusaruandjal</w:t>
      </w:r>
      <w:r w:rsidR="0B6FCFE6" w:rsidRPr="3B9A5AFA">
        <w:rPr>
          <w:rFonts w:eastAsiaTheme="majorEastAsia"/>
          <w:color w:val="000000" w:themeColor="text1"/>
        </w:rPr>
        <w:t>e ei kohaldata</w:t>
      </w:r>
      <w:r w:rsidR="29BDC240" w:rsidRPr="3B9A5AFA">
        <w:rPr>
          <w:rFonts w:eastAsiaTheme="majorEastAsia"/>
          <w:color w:val="000000" w:themeColor="text1"/>
        </w:rPr>
        <w:t xml:space="preserve"> </w:t>
      </w:r>
      <w:r w:rsidR="1A36987C" w:rsidRPr="3B9A5AFA">
        <w:rPr>
          <w:rFonts w:eastAsiaTheme="majorEastAsia"/>
          <w:color w:val="000000" w:themeColor="text1"/>
        </w:rPr>
        <w:t xml:space="preserve">kestlikkusaruande märgistamise kohustust </w:t>
      </w:r>
      <w:r w:rsidR="0B6FCFE6" w:rsidRPr="3B9A5AFA">
        <w:rPr>
          <w:rFonts w:eastAsiaTheme="majorEastAsia"/>
          <w:color w:val="000000" w:themeColor="text1"/>
        </w:rPr>
        <w:t xml:space="preserve">enne kui </w:t>
      </w:r>
      <w:r w:rsidR="79C04D3A" w:rsidRPr="3B9A5AFA">
        <w:rPr>
          <w:rFonts w:eastAsiaTheme="majorEastAsia"/>
          <w:color w:val="000000" w:themeColor="text1"/>
        </w:rPr>
        <w:t>Euroopa Ko</w:t>
      </w:r>
      <w:r w:rsidR="0B6FCFE6" w:rsidRPr="3B9A5AFA">
        <w:rPr>
          <w:rFonts w:eastAsiaTheme="majorEastAsia"/>
          <w:color w:val="000000" w:themeColor="text1"/>
        </w:rPr>
        <w:t>misjon</w:t>
      </w:r>
      <w:r w:rsidR="79C04D3A" w:rsidRPr="3B9A5AFA">
        <w:rPr>
          <w:rFonts w:eastAsiaTheme="majorEastAsia"/>
          <w:color w:val="000000" w:themeColor="text1"/>
        </w:rPr>
        <w:t xml:space="preserve"> on sellekohased märgistamisreeglid vastu võtnud ja need on jõustunud</w:t>
      </w:r>
      <w:r w:rsidR="1A36987C" w:rsidRPr="3B9A5AFA">
        <w:rPr>
          <w:rFonts w:eastAsiaTheme="majorEastAsia"/>
          <w:color w:val="000000" w:themeColor="text1"/>
        </w:rPr>
        <w:t>.</w:t>
      </w:r>
      <w:r w:rsidR="093F68F8" w:rsidRPr="3B9A5AFA">
        <w:rPr>
          <w:rFonts w:eastAsiaTheme="majorEastAsia"/>
          <w:color w:val="000000" w:themeColor="text1"/>
        </w:rPr>
        <w:t xml:space="preserve"> </w:t>
      </w:r>
      <w:r w:rsidR="7DD47F70" w:rsidRPr="3B9A5AFA">
        <w:rPr>
          <w:rFonts w:eastAsiaTheme="majorEastAsia"/>
          <w:color w:val="000000" w:themeColor="text1"/>
        </w:rPr>
        <w:t xml:space="preserve">Kuna </w:t>
      </w:r>
      <w:r w:rsidR="4D820740" w:rsidRPr="3B9A5AFA">
        <w:rPr>
          <w:rFonts w:eastAsiaTheme="majorEastAsia"/>
          <w:color w:val="000000" w:themeColor="text1"/>
        </w:rPr>
        <w:t xml:space="preserve">Euroopa Komisjon ei ole </w:t>
      </w:r>
      <w:r w:rsidR="16A41E17" w:rsidRPr="3B9A5AFA">
        <w:rPr>
          <w:rFonts w:eastAsiaTheme="majorEastAsia"/>
          <w:color w:val="000000" w:themeColor="text1"/>
        </w:rPr>
        <w:t xml:space="preserve">seni </w:t>
      </w:r>
      <w:r w:rsidR="4D820740" w:rsidRPr="3B9A5AFA">
        <w:rPr>
          <w:rFonts w:eastAsiaTheme="majorEastAsia"/>
          <w:color w:val="000000" w:themeColor="text1"/>
        </w:rPr>
        <w:t>s</w:t>
      </w:r>
      <w:r w:rsidR="16A41E17" w:rsidRPr="3B9A5AFA">
        <w:rPr>
          <w:rFonts w:eastAsiaTheme="majorEastAsia"/>
          <w:color w:val="000000" w:themeColor="text1"/>
        </w:rPr>
        <w:t>elliseid mär</w:t>
      </w:r>
      <w:r w:rsidR="4D820740" w:rsidRPr="3B9A5AFA">
        <w:rPr>
          <w:rFonts w:eastAsiaTheme="majorEastAsia"/>
          <w:color w:val="000000" w:themeColor="text1"/>
        </w:rPr>
        <w:t>gistamisreegleid vastu võtnud</w:t>
      </w:r>
      <w:r w:rsidR="47127552" w:rsidRPr="3B9A5AFA">
        <w:rPr>
          <w:rFonts w:eastAsiaTheme="majorEastAsia"/>
          <w:color w:val="000000" w:themeColor="text1"/>
        </w:rPr>
        <w:t xml:space="preserve">, mistõttu ei ole võimalik </w:t>
      </w:r>
      <w:r w:rsidR="680F9804" w:rsidRPr="3B9A5AFA">
        <w:rPr>
          <w:rFonts w:eastAsiaTheme="majorEastAsia"/>
          <w:color w:val="000000" w:themeColor="text1"/>
        </w:rPr>
        <w:t xml:space="preserve">nimetatud </w:t>
      </w:r>
      <w:r w:rsidR="47127552" w:rsidRPr="3B9A5AFA">
        <w:rPr>
          <w:rFonts w:eastAsiaTheme="majorEastAsia"/>
          <w:color w:val="000000" w:themeColor="text1"/>
        </w:rPr>
        <w:t xml:space="preserve">reegleid </w:t>
      </w:r>
      <w:r w:rsidR="7EA51BAF" w:rsidRPr="3B9A5AFA">
        <w:rPr>
          <w:rFonts w:eastAsiaTheme="majorEastAsia"/>
          <w:color w:val="000000" w:themeColor="text1"/>
        </w:rPr>
        <w:t>täita</w:t>
      </w:r>
      <w:r w:rsidR="4D820740" w:rsidRPr="3B9A5AFA">
        <w:rPr>
          <w:rFonts w:eastAsiaTheme="majorEastAsia"/>
          <w:color w:val="000000" w:themeColor="text1"/>
        </w:rPr>
        <w:t xml:space="preserve">, siis </w:t>
      </w:r>
      <w:r w:rsidR="3BC1C1CD" w:rsidRPr="3B9A5AFA">
        <w:rPr>
          <w:rFonts w:eastAsiaTheme="majorEastAsia"/>
          <w:color w:val="000000" w:themeColor="text1"/>
        </w:rPr>
        <w:t>on vajalik selguse huvides sätestada</w:t>
      </w:r>
      <w:r w:rsidR="47127552" w:rsidRPr="3B9A5AFA">
        <w:rPr>
          <w:rFonts w:eastAsiaTheme="majorEastAsia"/>
          <w:color w:val="000000" w:themeColor="text1"/>
        </w:rPr>
        <w:t xml:space="preserve"> </w:t>
      </w:r>
      <w:r w:rsidR="680F9804" w:rsidRPr="3B9A5AFA">
        <w:rPr>
          <w:rFonts w:eastAsiaTheme="majorEastAsia"/>
          <w:color w:val="000000" w:themeColor="text1"/>
        </w:rPr>
        <w:t>nende reeglite täitmise kohustuse algusaeg</w:t>
      </w:r>
      <w:r w:rsidR="29155BA3" w:rsidRPr="3B9A5AFA">
        <w:rPr>
          <w:rFonts w:eastAsiaTheme="majorEastAsia"/>
          <w:color w:val="000000" w:themeColor="text1"/>
        </w:rPr>
        <w:t xml:space="preserve"> ning sätestada see arvestades nende reeglite täitmise </w:t>
      </w:r>
      <w:r w:rsidR="19F72BB2" w:rsidRPr="3B9A5AFA">
        <w:rPr>
          <w:rFonts w:eastAsiaTheme="majorEastAsia"/>
          <w:color w:val="000000" w:themeColor="text1"/>
        </w:rPr>
        <w:t xml:space="preserve">elulist </w:t>
      </w:r>
      <w:r w:rsidR="29155BA3" w:rsidRPr="3B9A5AFA">
        <w:rPr>
          <w:rFonts w:eastAsiaTheme="majorEastAsia"/>
          <w:color w:val="000000" w:themeColor="text1"/>
        </w:rPr>
        <w:t>võimalikkus</w:t>
      </w:r>
      <w:r w:rsidR="19F72BB2" w:rsidRPr="3B9A5AFA">
        <w:rPr>
          <w:rFonts w:eastAsiaTheme="majorEastAsia"/>
          <w:color w:val="000000" w:themeColor="text1"/>
        </w:rPr>
        <w:t>t.</w:t>
      </w:r>
      <w:r w:rsidR="7EA51BAF" w:rsidRPr="3B9A5AFA">
        <w:rPr>
          <w:rFonts w:eastAsiaTheme="majorEastAsia"/>
          <w:color w:val="000000" w:themeColor="text1"/>
        </w:rPr>
        <w:t xml:space="preserve"> </w:t>
      </w:r>
    </w:p>
    <w:p w14:paraId="3E5EBF21" w14:textId="77777777" w:rsidR="00CE7166" w:rsidRDefault="00CE7166" w:rsidP="00CE7166">
      <w:pPr>
        <w:pStyle w:val="paragraph"/>
        <w:spacing w:before="0" w:beforeAutospacing="0" w:after="0" w:afterAutospacing="0"/>
        <w:jc w:val="both"/>
        <w:textAlignment w:val="baseline"/>
        <w:rPr>
          <w:rFonts w:eastAsiaTheme="majorEastAsia"/>
          <w:b/>
          <w:bCs/>
          <w:color w:val="000000"/>
        </w:rPr>
      </w:pPr>
    </w:p>
    <w:p w14:paraId="409D49F8" w14:textId="36CD7A18" w:rsidR="00917C7A" w:rsidRPr="00437961" w:rsidRDefault="005154DD" w:rsidP="003E468E">
      <w:pPr>
        <w:pStyle w:val="paragraph"/>
        <w:spacing w:before="0" w:beforeAutospacing="0" w:after="0" w:afterAutospacing="0"/>
        <w:jc w:val="both"/>
        <w:textAlignment w:val="baseline"/>
        <w:rPr>
          <w:rFonts w:eastAsiaTheme="majorEastAsia"/>
          <w:color w:val="000000"/>
        </w:rPr>
      </w:pPr>
      <w:r w:rsidRPr="38AEA51C">
        <w:rPr>
          <w:rFonts w:eastAsiaTheme="majorEastAsia"/>
          <w:b/>
          <w:color w:val="000000" w:themeColor="text1"/>
        </w:rPr>
        <w:t>Eelnõu § 1 punktiga 19</w:t>
      </w:r>
      <w:r w:rsidRPr="38AEA51C">
        <w:rPr>
          <w:rFonts w:eastAsiaTheme="majorEastAsia"/>
          <w:color w:val="000000" w:themeColor="text1"/>
        </w:rPr>
        <w:t xml:space="preserve"> muudetakse seaduse normitehnilist märkust, lisades sinna viite Euroopa Parlamendi ja Nõukogu direktiivile (EL) 2026/470.</w:t>
      </w:r>
    </w:p>
    <w:p w14:paraId="335D3389" w14:textId="77777777" w:rsidR="00D047B7" w:rsidRDefault="00D047B7" w:rsidP="00CE7166">
      <w:pPr>
        <w:pStyle w:val="paragraph"/>
        <w:spacing w:before="0" w:beforeAutospacing="0" w:after="0" w:afterAutospacing="0"/>
        <w:jc w:val="both"/>
        <w:textAlignment w:val="baseline"/>
        <w:rPr>
          <w:rFonts w:ascii="Segoe UI" w:hAnsi="Segoe UI" w:cs="Segoe UI"/>
          <w:sz w:val="18"/>
          <w:szCs w:val="18"/>
        </w:rPr>
      </w:pPr>
    </w:p>
    <w:p w14:paraId="09677DDB" w14:textId="3933EB4E" w:rsidR="004B2426" w:rsidRDefault="004B2426" w:rsidP="00CE716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2. Audiitortegevuse seaduse muudatused</w:t>
      </w:r>
    </w:p>
    <w:p w14:paraId="010D99F6" w14:textId="77777777" w:rsidR="004E50E2" w:rsidRDefault="004E50E2" w:rsidP="00CE7166">
      <w:pPr>
        <w:pStyle w:val="paragraph"/>
        <w:spacing w:before="0" w:beforeAutospacing="0" w:after="0" w:afterAutospacing="0"/>
        <w:jc w:val="both"/>
        <w:textAlignment w:val="baseline"/>
        <w:rPr>
          <w:rStyle w:val="normaltextrun"/>
          <w:rFonts w:eastAsiaTheme="majorEastAsia"/>
          <w:b/>
          <w:bCs/>
        </w:rPr>
      </w:pPr>
    </w:p>
    <w:p w14:paraId="7F845B4E" w14:textId="4A20C361" w:rsidR="004E50E2" w:rsidRDefault="005154DD" w:rsidP="00CE7166">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 xml:space="preserve">Eelnõu § 2 punktiga 1 </w:t>
      </w:r>
      <w:r w:rsidRPr="003E468E">
        <w:rPr>
          <w:rStyle w:val="normaltextrun"/>
          <w:rFonts w:eastAsiaTheme="majorEastAsia"/>
        </w:rPr>
        <w:t xml:space="preserve">tehtav </w:t>
      </w:r>
      <w:r w:rsidR="004B2426" w:rsidRPr="003E468E">
        <w:rPr>
          <w:rStyle w:val="normaltextrun"/>
          <w:rFonts w:eastAsiaTheme="majorEastAsia"/>
        </w:rPr>
        <w:t xml:space="preserve">AudS § </w:t>
      </w:r>
      <w:r w:rsidR="618DA509" w:rsidRPr="003E468E">
        <w:rPr>
          <w:rStyle w:val="normaltextrun"/>
          <w:rFonts w:eastAsiaTheme="majorEastAsia"/>
        </w:rPr>
        <w:t xml:space="preserve">3 lõike 3 </w:t>
      </w:r>
      <w:r w:rsidR="2F90B42F" w:rsidRPr="005154DD">
        <w:rPr>
          <w:rStyle w:val="normaltextrun"/>
          <w:rFonts w:eastAsiaTheme="majorEastAsia"/>
        </w:rPr>
        <w:t>muudatus</w:t>
      </w:r>
      <w:r w:rsidR="2F90B42F" w:rsidRPr="34D7AD27">
        <w:rPr>
          <w:rStyle w:val="normaltextrun"/>
          <w:rFonts w:eastAsiaTheme="majorEastAsia"/>
        </w:rPr>
        <w:t xml:space="preserve"> tuleneb </w:t>
      </w:r>
      <w:r w:rsidR="5222BF2E" w:rsidRPr="34D7AD27">
        <w:rPr>
          <w:rStyle w:val="normaltextrun"/>
          <w:rFonts w:eastAsiaTheme="majorEastAsia"/>
        </w:rPr>
        <w:t xml:space="preserve">asjaolust, et kestlikkusavandeaudiitori kutset saab edaspidi omada vaid </w:t>
      </w:r>
      <w:r w:rsidR="77A43DC2" w:rsidRPr="34D7AD27">
        <w:rPr>
          <w:rStyle w:val="normaltextrun"/>
          <w:rFonts w:eastAsiaTheme="majorEastAsia"/>
        </w:rPr>
        <w:t>finantsvandeaudiitori kutset omades. Sellest johtuvalt muudetakse ka kestlikkusvandeaudiitori definitsioon</w:t>
      </w:r>
      <w:r w:rsidR="3164914C" w:rsidRPr="34D7AD27">
        <w:rPr>
          <w:rStyle w:val="normaltextrun"/>
          <w:rFonts w:eastAsiaTheme="majorEastAsia"/>
        </w:rPr>
        <w:t>i</w:t>
      </w:r>
      <w:r w:rsidR="77A43DC2" w:rsidRPr="34D7AD27">
        <w:rPr>
          <w:rStyle w:val="normaltextrun"/>
          <w:rFonts w:eastAsiaTheme="majorEastAsia"/>
        </w:rPr>
        <w:t>.</w:t>
      </w:r>
      <w:r w:rsidR="31F20F33" w:rsidRPr="34D7AD27">
        <w:rPr>
          <w:rStyle w:val="normaltextrun"/>
          <w:rFonts w:eastAsiaTheme="majorEastAsia"/>
        </w:rPr>
        <w:t xml:space="preserve"> Muudatuse kohaselt saab kestlikkusvandeaudiitoriks olla vaid selline isik, kellel on </w:t>
      </w:r>
      <w:r w:rsidR="4342885B" w:rsidRPr="34D7AD27">
        <w:rPr>
          <w:rStyle w:val="normaltextrun"/>
          <w:rFonts w:eastAsiaTheme="majorEastAsia"/>
        </w:rPr>
        <w:t xml:space="preserve">finantsvandeaudiitori ja kestlikkusvandeaudiitori kutsed ning kes vastab neile mõlemale sätestatud nõuetele. </w:t>
      </w:r>
    </w:p>
    <w:p w14:paraId="6AA4FB33" w14:textId="5C8C5AD7" w:rsidR="004E50E2" w:rsidRDefault="004E50E2" w:rsidP="00CE7166">
      <w:pPr>
        <w:pStyle w:val="paragraph"/>
        <w:spacing w:before="0" w:beforeAutospacing="0" w:after="0" w:afterAutospacing="0"/>
        <w:jc w:val="both"/>
        <w:textAlignment w:val="baseline"/>
        <w:rPr>
          <w:rStyle w:val="normaltextrun"/>
          <w:rFonts w:eastAsiaTheme="majorEastAsia"/>
        </w:rPr>
      </w:pPr>
    </w:p>
    <w:p w14:paraId="1BC7155A" w14:textId="0433923F" w:rsidR="00A661F3" w:rsidRDefault="009E7ECA" w:rsidP="00CE7166">
      <w:pPr>
        <w:pStyle w:val="paragraph"/>
        <w:spacing w:before="0" w:beforeAutospacing="0" w:after="0" w:afterAutospacing="0"/>
        <w:jc w:val="both"/>
        <w:textAlignment w:val="baseline"/>
        <w:rPr>
          <w:rStyle w:val="normaltextrun"/>
          <w:rFonts w:eastAsiaTheme="majorEastAsia"/>
        </w:rPr>
      </w:pPr>
      <w:r w:rsidRPr="009E7ECA">
        <w:rPr>
          <w:rStyle w:val="normaltextrun"/>
          <w:rFonts w:eastAsiaTheme="majorEastAsia"/>
          <w:b/>
          <w:bCs/>
        </w:rPr>
        <w:t xml:space="preserve">Eelnõu § 2 punktiga </w:t>
      </w:r>
      <w:r>
        <w:rPr>
          <w:rStyle w:val="normaltextrun"/>
          <w:rFonts w:eastAsiaTheme="majorEastAsia"/>
          <w:b/>
          <w:bCs/>
        </w:rPr>
        <w:t xml:space="preserve">2 </w:t>
      </w:r>
      <w:r w:rsidRPr="003E468E">
        <w:rPr>
          <w:rStyle w:val="normaltextrun"/>
          <w:rFonts w:eastAsiaTheme="majorEastAsia"/>
        </w:rPr>
        <w:t xml:space="preserve">muudetakse </w:t>
      </w:r>
      <w:r w:rsidR="004B2426" w:rsidRPr="003E468E">
        <w:rPr>
          <w:rStyle w:val="normaltextrun"/>
          <w:rFonts w:eastAsiaTheme="majorEastAsia"/>
        </w:rPr>
        <w:t xml:space="preserve">AudS § </w:t>
      </w:r>
      <w:r w:rsidR="00562050" w:rsidRPr="003E468E">
        <w:rPr>
          <w:rStyle w:val="normaltextrun"/>
          <w:rFonts w:eastAsiaTheme="majorEastAsia"/>
        </w:rPr>
        <w:t xml:space="preserve">24 </w:t>
      </w:r>
      <w:r w:rsidR="4E22D010" w:rsidRPr="003E468E">
        <w:rPr>
          <w:rStyle w:val="normaltextrun"/>
          <w:rFonts w:eastAsiaTheme="majorEastAsia"/>
        </w:rPr>
        <w:t>lõi</w:t>
      </w:r>
      <w:r w:rsidR="2FB20DDC" w:rsidRPr="003E468E">
        <w:rPr>
          <w:rStyle w:val="normaltextrun"/>
          <w:rFonts w:eastAsiaTheme="majorEastAsia"/>
        </w:rPr>
        <w:t>ke</w:t>
      </w:r>
      <w:r w:rsidR="00562050" w:rsidRPr="003E468E">
        <w:rPr>
          <w:rStyle w:val="normaltextrun"/>
          <w:rFonts w:eastAsiaTheme="majorEastAsia"/>
        </w:rPr>
        <w:t xml:space="preserve"> 1</w:t>
      </w:r>
      <w:r w:rsidR="00492913" w:rsidRPr="003E468E">
        <w:rPr>
          <w:rStyle w:val="normaltextrun"/>
          <w:rFonts w:eastAsiaTheme="majorEastAsia"/>
          <w:vertAlign w:val="superscript"/>
        </w:rPr>
        <w:t>4</w:t>
      </w:r>
      <w:r w:rsidR="00562050" w:rsidRPr="003E468E">
        <w:rPr>
          <w:rStyle w:val="normaltextrun"/>
          <w:rFonts w:eastAsiaTheme="majorEastAsia"/>
        </w:rPr>
        <w:t xml:space="preserve"> </w:t>
      </w:r>
      <w:r w:rsidR="34D1D9FC" w:rsidRPr="29010C3B">
        <w:rPr>
          <w:rStyle w:val="normaltextrun"/>
          <w:rFonts w:eastAsiaTheme="majorEastAsia"/>
        </w:rPr>
        <w:t>jä</w:t>
      </w:r>
      <w:r w:rsidRPr="29010C3B">
        <w:rPr>
          <w:rStyle w:val="normaltextrun"/>
          <w:rFonts w:eastAsiaTheme="majorEastAsia"/>
        </w:rPr>
        <w:t>ttes</w:t>
      </w:r>
      <w:r w:rsidR="34D1D9FC" w:rsidRPr="34D7AD27">
        <w:rPr>
          <w:rStyle w:val="normaltextrun"/>
          <w:rFonts w:eastAsiaTheme="majorEastAsia"/>
        </w:rPr>
        <w:t xml:space="preserve"> sättest edaspidi välja sõnad “</w:t>
      </w:r>
      <w:r w:rsidRPr="29010C3B">
        <w:rPr>
          <w:rStyle w:val="normaltextrun"/>
          <w:rFonts w:eastAsiaTheme="majorEastAsia"/>
        </w:rPr>
        <w:t>ning</w:t>
      </w:r>
      <w:r w:rsidR="34D1D9FC" w:rsidRPr="34D7AD27">
        <w:rPr>
          <w:rStyle w:val="normaltextrun"/>
          <w:rFonts w:eastAsiaTheme="majorEastAsia"/>
        </w:rPr>
        <w:t xml:space="preserve"> vastupidi”</w:t>
      </w:r>
      <w:r w:rsidR="61606A6A" w:rsidRPr="34D7AD27">
        <w:rPr>
          <w:rStyle w:val="normaltextrun"/>
          <w:rFonts w:eastAsiaTheme="majorEastAsia"/>
        </w:rPr>
        <w:t>,</w:t>
      </w:r>
      <w:r w:rsidR="00492913">
        <w:rPr>
          <w:rStyle w:val="normaltextrun"/>
          <w:rFonts w:eastAsiaTheme="majorEastAsia"/>
        </w:rPr>
        <w:t xml:space="preserve"> kuna </w:t>
      </w:r>
      <w:r w:rsidR="003D624D">
        <w:rPr>
          <w:rStyle w:val="normaltextrun"/>
          <w:rFonts w:eastAsiaTheme="majorEastAsia"/>
        </w:rPr>
        <w:t>edaspidi saab kestlikkusavandeaudiitori kutset taotleda vaid, isik, kes juba omab finantsvandeaudiitori kuts</w:t>
      </w:r>
      <w:r w:rsidR="00AC552A">
        <w:rPr>
          <w:rStyle w:val="normaltextrun"/>
          <w:rFonts w:eastAsiaTheme="majorEastAsia"/>
        </w:rPr>
        <w:t xml:space="preserve">et. Kutseeksami vandeaudiitori eriosa peab seetõttu kestlikkusvandeaudiitori kutse taotlemisel olema alati </w:t>
      </w:r>
      <w:r w:rsidR="003910F2">
        <w:rPr>
          <w:rStyle w:val="normaltextrun"/>
          <w:rFonts w:eastAsiaTheme="majorEastAsia"/>
        </w:rPr>
        <w:t>eelnevalt sooritat</w:t>
      </w:r>
      <w:r w:rsidR="00994AB2">
        <w:rPr>
          <w:rStyle w:val="normaltextrun"/>
          <w:rFonts w:eastAsiaTheme="majorEastAsia"/>
        </w:rPr>
        <w:t>ud</w:t>
      </w:r>
      <w:r w:rsidR="00BE1559">
        <w:rPr>
          <w:rStyle w:val="normaltextrun"/>
          <w:rFonts w:eastAsiaTheme="majorEastAsia"/>
        </w:rPr>
        <w:t>.</w:t>
      </w:r>
      <w:r w:rsidR="001A6CC8">
        <w:rPr>
          <w:rStyle w:val="normaltextrun"/>
          <w:rFonts w:eastAsiaTheme="majorEastAsia"/>
        </w:rPr>
        <w:t xml:space="preserve"> Seetõttu ei ole võimalik </w:t>
      </w:r>
      <w:r w:rsidR="00A3043F">
        <w:rPr>
          <w:rStyle w:val="normaltextrun"/>
          <w:rFonts w:eastAsiaTheme="majorEastAsia"/>
        </w:rPr>
        <w:t xml:space="preserve">kutseeksami vandeaudiitori eriosa </w:t>
      </w:r>
      <w:r w:rsidR="00963FA4">
        <w:rPr>
          <w:rStyle w:val="normaltextrun"/>
          <w:rFonts w:eastAsiaTheme="majorEastAsia"/>
        </w:rPr>
        <w:t xml:space="preserve">sooritamist </w:t>
      </w:r>
      <w:r w:rsidR="00424CE3">
        <w:rPr>
          <w:rStyle w:val="normaltextrun"/>
          <w:rFonts w:eastAsiaTheme="majorEastAsia"/>
        </w:rPr>
        <w:t>vastastikku mõlema vandeaudiitori kutse taotlemisel arvestada</w:t>
      </w:r>
      <w:r w:rsidR="38FA3DEC" w:rsidRPr="34D7AD27">
        <w:rPr>
          <w:rStyle w:val="normaltextrun"/>
          <w:rFonts w:eastAsiaTheme="majorEastAsia"/>
        </w:rPr>
        <w:t>, vaid seda saab arvestada ainult kestlikkusvandeaudiitori kutse taotlemisel</w:t>
      </w:r>
      <w:r w:rsidR="218C721E" w:rsidRPr="34D7AD27">
        <w:rPr>
          <w:rStyle w:val="normaltextrun"/>
          <w:rFonts w:eastAsiaTheme="majorEastAsia"/>
        </w:rPr>
        <w:t>.</w:t>
      </w:r>
    </w:p>
    <w:p w14:paraId="0EDF84CA" w14:textId="3E858258" w:rsidR="34D7AD27" w:rsidRDefault="34D7AD27" w:rsidP="00CE7166">
      <w:pPr>
        <w:pStyle w:val="paragraph"/>
        <w:spacing w:before="0" w:beforeAutospacing="0" w:after="0" w:afterAutospacing="0"/>
        <w:jc w:val="both"/>
        <w:rPr>
          <w:rStyle w:val="normaltextrun"/>
          <w:rFonts w:eastAsiaTheme="majorEastAsia"/>
        </w:rPr>
      </w:pPr>
    </w:p>
    <w:p w14:paraId="262FD445" w14:textId="1BEF8A70" w:rsidR="03471BD8" w:rsidRDefault="009E7ECA" w:rsidP="00CE7166">
      <w:pPr>
        <w:pStyle w:val="paragraph"/>
        <w:spacing w:before="0" w:beforeAutospacing="0" w:after="0" w:afterAutospacing="0"/>
        <w:jc w:val="both"/>
        <w:rPr>
          <w:color w:val="000000" w:themeColor="text1"/>
        </w:rPr>
      </w:pPr>
      <w:r w:rsidRPr="009E7ECA">
        <w:rPr>
          <w:rStyle w:val="normaltextrun"/>
          <w:rFonts w:eastAsiaTheme="majorEastAsia"/>
          <w:b/>
          <w:bCs/>
        </w:rPr>
        <w:t xml:space="preserve">Eelnõu § 2 punktiga </w:t>
      </w:r>
      <w:r>
        <w:rPr>
          <w:rStyle w:val="normaltextrun"/>
          <w:rFonts w:eastAsiaTheme="majorEastAsia"/>
          <w:b/>
          <w:bCs/>
        </w:rPr>
        <w:t xml:space="preserve">3 </w:t>
      </w:r>
      <w:r w:rsidRPr="003E468E">
        <w:rPr>
          <w:rStyle w:val="normaltextrun"/>
          <w:rFonts w:eastAsiaTheme="majorEastAsia"/>
        </w:rPr>
        <w:t xml:space="preserve">täiendatakse </w:t>
      </w:r>
      <w:r w:rsidR="03471BD8" w:rsidRPr="003E468E">
        <w:rPr>
          <w:rStyle w:val="normaltextrun"/>
          <w:rFonts w:eastAsiaTheme="majorEastAsia"/>
        </w:rPr>
        <w:t>AudS § 32 uue lõikega 4</w:t>
      </w:r>
      <w:r w:rsidR="3DBD3547" w:rsidRPr="003E468E">
        <w:rPr>
          <w:rStyle w:val="normaltextrun"/>
          <w:rFonts w:eastAsiaTheme="majorEastAsia"/>
          <w:vertAlign w:val="superscript"/>
        </w:rPr>
        <w:t>2</w:t>
      </w:r>
      <w:r w:rsidR="7E96B532" w:rsidRPr="009E7ECA">
        <w:rPr>
          <w:rStyle w:val="normaltextrun"/>
          <w:rFonts w:eastAsiaTheme="majorEastAsia"/>
        </w:rPr>
        <w:t>. Lisatava</w:t>
      </w:r>
      <w:r w:rsidR="7E96B532" w:rsidRPr="34D7AD27">
        <w:rPr>
          <w:rStyle w:val="normaltextrun"/>
          <w:rFonts w:eastAsiaTheme="majorEastAsia"/>
        </w:rPr>
        <w:t xml:space="preserve"> lõike </w:t>
      </w:r>
      <w:r w:rsidR="01C92E29" w:rsidRPr="34D7AD27">
        <w:rPr>
          <w:rStyle w:val="normaltextrun"/>
          <w:rFonts w:eastAsiaTheme="majorEastAsia"/>
        </w:rPr>
        <w:t xml:space="preserve">kohaselt </w:t>
      </w:r>
      <w:r w:rsidR="4F009CA1" w:rsidRPr="34D7AD27">
        <w:rPr>
          <w:rStyle w:val="normaltextrun"/>
          <w:rFonts w:eastAsiaTheme="majorEastAsia"/>
        </w:rPr>
        <w:t>võetakse ära või kaotatakse f</w:t>
      </w:r>
      <w:r w:rsidR="4F009CA1" w:rsidRPr="34D7AD27">
        <w:rPr>
          <w:color w:val="000000" w:themeColor="text1"/>
        </w:rPr>
        <w:t xml:space="preserve">inantsvandeaudiitori kutse ära võtmisel või selle kaotamisel ka kestlikkusvandeaudiitori kutse selle olemasolul. Kuna kestlikkusavandeaudiitori kutset saab omada vaid isik, kellel on finantsvandeaudiitori kutse, siis ei </w:t>
      </w:r>
      <w:r w:rsidR="335562BB" w:rsidRPr="34D7AD27">
        <w:rPr>
          <w:color w:val="000000" w:themeColor="text1"/>
        </w:rPr>
        <w:t xml:space="preserve">saa finantsvandeaudiitori kutse ära võtmisel või selle kaotamisel isik omada ainult kestlikkusvandeaudiitori kutset. </w:t>
      </w:r>
    </w:p>
    <w:p w14:paraId="59724CA0" w14:textId="66D08AC2" w:rsidR="34D7AD27" w:rsidRDefault="34D7AD27" w:rsidP="00CE7166">
      <w:pPr>
        <w:pStyle w:val="paragraph"/>
        <w:spacing w:before="0" w:beforeAutospacing="0" w:after="0" w:afterAutospacing="0"/>
        <w:jc w:val="both"/>
        <w:rPr>
          <w:color w:val="000000" w:themeColor="text1"/>
        </w:rPr>
      </w:pPr>
    </w:p>
    <w:p w14:paraId="464DBB7A" w14:textId="49C1D5AC" w:rsidR="335562BB" w:rsidRDefault="009E7ECA" w:rsidP="00CE7166">
      <w:pPr>
        <w:pStyle w:val="paragraph"/>
        <w:spacing w:before="0" w:beforeAutospacing="0" w:after="0" w:afterAutospacing="0"/>
        <w:jc w:val="both"/>
        <w:rPr>
          <w:color w:val="000000" w:themeColor="text1"/>
        </w:rPr>
      </w:pPr>
      <w:r w:rsidRPr="009E7ECA">
        <w:rPr>
          <w:b/>
          <w:bCs/>
          <w:color w:val="000000" w:themeColor="text1"/>
        </w:rPr>
        <w:lastRenderedPageBreak/>
        <w:t xml:space="preserve">Eelnõu § 2 punktiga </w:t>
      </w:r>
      <w:r>
        <w:rPr>
          <w:b/>
          <w:bCs/>
          <w:color w:val="000000" w:themeColor="text1"/>
        </w:rPr>
        <w:t xml:space="preserve">4 </w:t>
      </w:r>
      <w:r w:rsidRPr="34D7AD27">
        <w:rPr>
          <w:color w:val="000000" w:themeColor="text1"/>
        </w:rPr>
        <w:t xml:space="preserve">tunnistatakse </w:t>
      </w:r>
      <w:r w:rsidRPr="009E7ECA">
        <w:rPr>
          <w:color w:val="000000" w:themeColor="text1"/>
        </w:rPr>
        <w:t>kehtetuks</w:t>
      </w:r>
      <w:r w:rsidRPr="003E468E">
        <w:rPr>
          <w:color w:val="000000" w:themeColor="text1"/>
        </w:rPr>
        <w:t xml:space="preserve"> </w:t>
      </w:r>
      <w:r w:rsidR="335562BB" w:rsidRPr="003E468E">
        <w:rPr>
          <w:color w:val="000000" w:themeColor="text1"/>
        </w:rPr>
        <w:t>AudS § 32 lõige 10</w:t>
      </w:r>
      <w:r w:rsidR="12093742" w:rsidRPr="29010C3B">
        <w:rPr>
          <w:color w:val="000000" w:themeColor="text1"/>
        </w:rPr>
        <w:t>.</w:t>
      </w:r>
      <w:r w:rsidR="12093742" w:rsidRPr="34D7AD27">
        <w:rPr>
          <w:color w:val="000000" w:themeColor="text1"/>
        </w:rPr>
        <w:t xml:space="preserve"> K</w:t>
      </w:r>
      <w:r w:rsidR="335562BB" w:rsidRPr="34D7AD27">
        <w:rPr>
          <w:color w:val="000000" w:themeColor="text1"/>
        </w:rPr>
        <w:t xml:space="preserve">una </w:t>
      </w:r>
      <w:r w:rsidR="40691A0D" w:rsidRPr="34D7AD27">
        <w:rPr>
          <w:color w:val="000000" w:themeColor="text1"/>
        </w:rPr>
        <w:t xml:space="preserve">kestlikkusvandeaudiitori kutset saab omada vaid isik, kellel on finantsvandeaudiitori kutse, siis </w:t>
      </w:r>
      <w:r w:rsidR="44CAB3F4" w:rsidRPr="34D7AD27">
        <w:rPr>
          <w:color w:val="000000" w:themeColor="text1"/>
        </w:rPr>
        <w:t xml:space="preserve">finantsvandeaudiitori kutse äravõtmisel ei saa vandeaudiitorile jääda alles </w:t>
      </w:r>
      <w:r w:rsidR="33B23E9D" w:rsidRPr="34D7AD27">
        <w:rPr>
          <w:color w:val="000000" w:themeColor="text1"/>
        </w:rPr>
        <w:t xml:space="preserve">kestlikkusvandeaudiitori kutset ega seetõttu ka avaliku sektori vandeaudiitori kutsetaset. </w:t>
      </w:r>
    </w:p>
    <w:p w14:paraId="4C9B4A3E" w14:textId="77777777" w:rsidR="00A661F3" w:rsidRDefault="00A661F3" w:rsidP="00CE7166">
      <w:pPr>
        <w:pStyle w:val="paragraph"/>
        <w:spacing w:before="0" w:beforeAutospacing="0" w:after="0" w:afterAutospacing="0"/>
        <w:jc w:val="both"/>
        <w:textAlignment w:val="baseline"/>
        <w:rPr>
          <w:rStyle w:val="normaltextrun"/>
          <w:rFonts w:eastAsiaTheme="majorEastAsia"/>
        </w:rPr>
      </w:pPr>
    </w:p>
    <w:p w14:paraId="30262922" w14:textId="6E935207" w:rsidR="0000654F" w:rsidRDefault="009E7ECA" w:rsidP="00CE7166">
      <w:pPr>
        <w:pStyle w:val="paragraph"/>
        <w:spacing w:before="0" w:beforeAutospacing="0" w:after="0" w:afterAutospacing="0"/>
        <w:jc w:val="both"/>
        <w:rPr>
          <w:rStyle w:val="normaltextrun"/>
          <w:rFonts w:eastAsiaTheme="majorEastAsia"/>
        </w:rPr>
      </w:pPr>
      <w:r w:rsidRPr="009E7ECA">
        <w:rPr>
          <w:rStyle w:val="normaltextrun"/>
          <w:rFonts w:eastAsiaTheme="majorEastAsia"/>
          <w:b/>
          <w:bCs/>
        </w:rPr>
        <w:t xml:space="preserve">Eelnõu § 2 punktiga </w:t>
      </w:r>
      <w:r>
        <w:rPr>
          <w:rStyle w:val="normaltextrun"/>
          <w:rFonts w:eastAsiaTheme="majorEastAsia"/>
          <w:b/>
          <w:bCs/>
        </w:rPr>
        <w:t xml:space="preserve">5 </w:t>
      </w:r>
      <w:r w:rsidRPr="003E468E">
        <w:rPr>
          <w:rStyle w:val="normaltextrun"/>
          <w:rFonts w:eastAsiaTheme="majorEastAsia"/>
        </w:rPr>
        <w:t xml:space="preserve">muudetakse </w:t>
      </w:r>
      <w:r w:rsidR="052ED114" w:rsidRPr="003E468E">
        <w:rPr>
          <w:rStyle w:val="normaltextrun"/>
          <w:rFonts w:eastAsiaTheme="majorEastAsia"/>
        </w:rPr>
        <w:t>AudS § 51</w:t>
      </w:r>
      <w:r w:rsidR="3F1F34FB" w:rsidRPr="003E468E">
        <w:rPr>
          <w:rStyle w:val="normaltextrun"/>
          <w:rFonts w:eastAsiaTheme="majorEastAsia"/>
          <w:vertAlign w:val="superscript"/>
        </w:rPr>
        <w:t>1</w:t>
      </w:r>
      <w:r w:rsidR="052ED114" w:rsidRPr="003E468E">
        <w:rPr>
          <w:rStyle w:val="normaltextrun"/>
          <w:rFonts w:eastAsiaTheme="majorEastAsia"/>
        </w:rPr>
        <w:t xml:space="preserve"> </w:t>
      </w:r>
      <w:r w:rsidR="052ED114" w:rsidRPr="29010C3B">
        <w:rPr>
          <w:rStyle w:val="normaltextrun"/>
          <w:rFonts w:eastAsiaTheme="majorEastAsia"/>
        </w:rPr>
        <w:t>lõi</w:t>
      </w:r>
      <w:r w:rsidRPr="29010C3B">
        <w:rPr>
          <w:rStyle w:val="normaltextrun"/>
          <w:rFonts w:eastAsiaTheme="majorEastAsia"/>
        </w:rPr>
        <w:t>get</w:t>
      </w:r>
      <w:r w:rsidR="30F21319" w:rsidRPr="29010C3B">
        <w:rPr>
          <w:rStyle w:val="normaltextrun"/>
          <w:rFonts w:eastAsiaTheme="majorEastAsia"/>
        </w:rPr>
        <w:t>s</w:t>
      </w:r>
      <w:r w:rsidR="052ED114" w:rsidRPr="003E468E">
        <w:rPr>
          <w:rStyle w:val="normaltextrun"/>
          <w:rFonts w:eastAsiaTheme="majorEastAsia"/>
        </w:rPr>
        <w:t xml:space="preserve"> </w:t>
      </w:r>
      <w:r w:rsidR="2ABC7285" w:rsidRPr="003E468E">
        <w:rPr>
          <w:rStyle w:val="normaltextrun"/>
          <w:rFonts w:eastAsiaTheme="majorEastAsia"/>
        </w:rPr>
        <w:t>4</w:t>
      </w:r>
      <w:r w:rsidRPr="003E468E">
        <w:rPr>
          <w:rStyle w:val="normaltextrun"/>
          <w:rFonts w:eastAsiaTheme="majorEastAsia"/>
        </w:rPr>
        <w:t>, milles</w:t>
      </w:r>
      <w:r w:rsidR="1028A72B" w:rsidRPr="009E7ECA">
        <w:rPr>
          <w:rStyle w:val="normaltextrun"/>
          <w:rFonts w:eastAsiaTheme="majorEastAsia"/>
        </w:rPr>
        <w:t xml:space="preserve"> sätestatakse</w:t>
      </w:r>
      <w:r w:rsidR="1028A72B" w:rsidRPr="34D7AD27">
        <w:rPr>
          <w:rStyle w:val="normaltextrun"/>
          <w:rFonts w:eastAsiaTheme="majorEastAsia"/>
        </w:rPr>
        <w:t xml:space="preserve"> </w:t>
      </w:r>
      <w:r w:rsidR="3AC9F692" w:rsidRPr="34D7AD27">
        <w:rPr>
          <w:rStyle w:val="normaltextrun"/>
          <w:rFonts w:eastAsiaTheme="majorEastAsia"/>
        </w:rPr>
        <w:t>vandeaudiitori</w:t>
      </w:r>
      <w:r w:rsidR="6D02D20D" w:rsidRPr="34D7AD27">
        <w:rPr>
          <w:rStyle w:val="normaltextrun"/>
          <w:rFonts w:eastAsiaTheme="majorEastAsia"/>
        </w:rPr>
        <w:t xml:space="preserve">le õigus ja kohustus anda </w:t>
      </w:r>
      <w:r w:rsidR="373AE49E" w:rsidRPr="34D7AD27">
        <w:rPr>
          <w:rStyle w:val="normaltextrun"/>
          <w:rFonts w:eastAsiaTheme="majorEastAsia"/>
        </w:rPr>
        <w:t>kestlikkusaruande audiitorkontrolli aruanne välja ka siis, kui väärtusahelas</w:t>
      </w:r>
      <w:r w:rsidR="49861F25" w:rsidRPr="34D7AD27">
        <w:rPr>
          <w:rStyle w:val="normaltextrun"/>
          <w:rFonts w:eastAsiaTheme="majorEastAsia"/>
        </w:rPr>
        <w:t xml:space="preserve">se kuuluv kaitstud </w:t>
      </w:r>
      <w:r w:rsidR="373AE49E" w:rsidRPr="34D7AD27">
        <w:rPr>
          <w:rStyle w:val="normaltextrun"/>
          <w:rFonts w:eastAsiaTheme="majorEastAsia"/>
        </w:rPr>
        <w:t>ette</w:t>
      </w:r>
      <w:r w:rsidR="627C6740" w:rsidRPr="34D7AD27">
        <w:rPr>
          <w:rStyle w:val="normaltextrun"/>
          <w:rFonts w:eastAsiaTheme="majorEastAsia"/>
        </w:rPr>
        <w:t xml:space="preserve">võtja on kasutanud enda õigust lähtuda kestlikkusteabe esitamisel </w:t>
      </w:r>
      <w:r w:rsidR="3CE29A68" w:rsidRPr="34D7AD27">
        <w:rPr>
          <w:rStyle w:val="normaltextrun"/>
          <w:rFonts w:eastAsiaTheme="majorEastAsia"/>
        </w:rPr>
        <w:t>vabatahtlikust standardist, st on rakendanud</w:t>
      </w:r>
      <w:r w:rsidR="6D8C150C" w:rsidRPr="34D7AD27">
        <w:rPr>
          <w:rStyle w:val="normaltextrun"/>
          <w:rFonts w:eastAsiaTheme="majorEastAsia"/>
        </w:rPr>
        <w:t xml:space="preserve"> RPS § 61</w:t>
      </w:r>
      <w:r w:rsidR="53F0D4C0" w:rsidRPr="34D7AD27">
        <w:rPr>
          <w:rStyle w:val="normaltextrun"/>
          <w:rFonts w:eastAsiaTheme="majorEastAsia"/>
          <w:vertAlign w:val="superscript"/>
        </w:rPr>
        <w:t>3</w:t>
      </w:r>
      <w:r w:rsidR="6D8C150C" w:rsidRPr="34D7AD27">
        <w:rPr>
          <w:rStyle w:val="normaltextrun"/>
          <w:rFonts w:eastAsiaTheme="majorEastAsia"/>
        </w:rPr>
        <w:t xml:space="preserve"> lõigetes 7</w:t>
      </w:r>
      <w:r w:rsidR="50DF41C3" w:rsidRPr="34D7AD27">
        <w:rPr>
          <w:rFonts w:ascii="Aptos" w:eastAsia="Yu Gothic Light" w:hAnsi="Aptos" w:cs="Arial"/>
          <w:color w:val="000000" w:themeColor="text1"/>
        </w:rPr>
        <w:t xml:space="preserve"> –</w:t>
      </w:r>
      <w:r w:rsidR="009C537B" w:rsidRPr="34D7AD27">
        <w:rPr>
          <w:rStyle w:val="normaltextrun"/>
          <w:rFonts w:eastAsiaTheme="majorEastAsia"/>
        </w:rPr>
        <w:t>9 sätestatud õiguseid.</w:t>
      </w:r>
    </w:p>
    <w:p w14:paraId="5C48B4E7" w14:textId="3E09B793" w:rsidR="79CD61EF" w:rsidRDefault="79CD61EF" w:rsidP="00CE7166">
      <w:pPr>
        <w:pStyle w:val="paragraph"/>
        <w:spacing w:before="0" w:beforeAutospacing="0" w:after="0" w:afterAutospacing="0"/>
        <w:jc w:val="both"/>
        <w:rPr>
          <w:rStyle w:val="normaltextrun"/>
          <w:rFonts w:eastAsiaTheme="majorEastAsia"/>
        </w:rPr>
      </w:pPr>
    </w:p>
    <w:p w14:paraId="5111C3F5" w14:textId="5E87D0DE" w:rsidR="009E7ECA" w:rsidRDefault="009E7ECA" w:rsidP="00CE7166">
      <w:pPr>
        <w:pStyle w:val="paragraph"/>
        <w:spacing w:before="0" w:beforeAutospacing="0" w:after="0" w:afterAutospacing="0"/>
        <w:jc w:val="both"/>
        <w:textAlignment w:val="baseline"/>
        <w:rPr>
          <w:rStyle w:val="normaltextrun"/>
          <w:rFonts w:eastAsiaTheme="majorEastAsia"/>
        </w:rPr>
      </w:pPr>
      <w:r w:rsidRPr="009E7ECA">
        <w:rPr>
          <w:rStyle w:val="normaltextrun"/>
          <w:rFonts w:eastAsiaTheme="majorEastAsia"/>
          <w:b/>
          <w:bCs/>
        </w:rPr>
        <w:t xml:space="preserve">Eelnõu § 2 punktiga </w:t>
      </w:r>
      <w:r>
        <w:rPr>
          <w:rStyle w:val="normaltextrun"/>
          <w:rFonts w:eastAsiaTheme="majorEastAsia"/>
          <w:b/>
          <w:bCs/>
        </w:rPr>
        <w:t xml:space="preserve">6 </w:t>
      </w:r>
      <w:r w:rsidRPr="003E468E">
        <w:rPr>
          <w:rStyle w:val="normaltextrun"/>
          <w:rFonts w:eastAsiaTheme="majorEastAsia"/>
        </w:rPr>
        <w:t xml:space="preserve">täiendatakse </w:t>
      </w:r>
      <w:r w:rsidR="0000654F" w:rsidRPr="003E468E">
        <w:rPr>
          <w:rStyle w:val="normaltextrun"/>
          <w:rFonts w:eastAsiaTheme="majorEastAsia"/>
        </w:rPr>
        <w:t xml:space="preserve">AudS-i  uue </w:t>
      </w:r>
      <w:r w:rsidRPr="003E468E">
        <w:rPr>
          <w:rStyle w:val="normaltextrun"/>
          <w:rFonts w:eastAsiaTheme="majorEastAsia"/>
        </w:rPr>
        <w:t>§-</w:t>
      </w:r>
      <w:r w:rsidRPr="29010C3B">
        <w:rPr>
          <w:rStyle w:val="normaltextrun"/>
          <w:rFonts w:eastAsiaTheme="majorEastAsia"/>
        </w:rPr>
        <w:t>ga</w:t>
      </w:r>
      <w:r w:rsidR="0000654F" w:rsidRPr="003E468E">
        <w:rPr>
          <w:rStyle w:val="normaltextrun"/>
          <w:rFonts w:eastAsiaTheme="majorEastAsia"/>
        </w:rPr>
        <w:t xml:space="preserve"> 185</w:t>
      </w:r>
      <w:r w:rsidR="0000654F" w:rsidRPr="003E468E">
        <w:rPr>
          <w:rStyle w:val="normaltextrun"/>
          <w:rFonts w:eastAsiaTheme="majorEastAsia"/>
          <w:vertAlign w:val="superscript"/>
        </w:rPr>
        <w:t>4</w:t>
      </w:r>
      <w:r w:rsidR="00557688">
        <w:rPr>
          <w:rStyle w:val="normaltextrun"/>
          <w:rFonts w:eastAsiaTheme="majorEastAsia"/>
        </w:rPr>
        <w:t xml:space="preserve">, milles sätestatakse </w:t>
      </w:r>
      <w:r w:rsidR="00852EE9">
        <w:rPr>
          <w:rStyle w:val="normaltextrun"/>
          <w:rFonts w:eastAsiaTheme="majorEastAsia"/>
        </w:rPr>
        <w:t xml:space="preserve">üleminekuperioodiks </w:t>
      </w:r>
      <w:r w:rsidR="00557688">
        <w:rPr>
          <w:rStyle w:val="normaltextrun"/>
          <w:rFonts w:eastAsiaTheme="majorEastAsia"/>
        </w:rPr>
        <w:t xml:space="preserve">kolmanda riigi audiitorettevõtja </w:t>
      </w:r>
      <w:r w:rsidR="0005171B">
        <w:rPr>
          <w:rStyle w:val="normaltextrun"/>
          <w:rFonts w:eastAsiaTheme="majorEastAsia"/>
        </w:rPr>
        <w:t xml:space="preserve">lihtsustatud </w:t>
      </w:r>
      <w:r w:rsidR="00557688">
        <w:rPr>
          <w:rStyle w:val="normaltextrun"/>
          <w:rFonts w:eastAsiaTheme="majorEastAsia"/>
        </w:rPr>
        <w:t xml:space="preserve">registreerimise </w:t>
      </w:r>
      <w:r w:rsidR="00C27234">
        <w:rPr>
          <w:rStyle w:val="normaltextrun"/>
          <w:rFonts w:eastAsiaTheme="majorEastAsia"/>
        </w:rPr>
        <w:t>regulatsioon</w:t>
      </w:r>
      <w:r w:rsidR="001E59DE">
        <w:rPr>
          <w:rStyle w:val="normaltextrun"/>
          <w:rFonts w:eastAsiaTheme="majorEastAsia"/>
        </w:rPr>
        <w:t xml:space="preserve"> ja </w:t>
      </w:r>
      <w:r w:rsidR="00032412">
        <w:rPr>
          <w:rStyle w:val="normaltextrun"/>
          <w:rFonts w:eastAsiaTheme="majorEastAsia"/>
        </w:rPr>
        <w:t xml:space="preserve">nende </w:t>
      </w:r>
      <w:r w:rsidR="001E59DE">
        <w:rPr>
          <w:rStyle w:val="normaltextrun"/>
          <w:rFonts w:eastAsiaTheme="majorEastAsia"/>
        </w:rPr>
        <w:t>vabastus järelevalve</w:t>
      </w:r>
      <w:r w:rsidR="001136F1">
        <w:rPr>
          <w:rStyle w:val="normaltextrun"/>
          <w:rFonts w:eastAsiaTheme="majorEastAsia"/>
        </w:rPr>
        <w:t>st</w:t>
      </w:r>
      <w:r w:rsidR="00557688">
        <w:rPr>
          <w:rStyle w:val="normaltextrun"/>
          <w:rFonts w:eastAsiaTheme="majorEastAsia"/>
        </w:rPr>
        <w:t xml:space="preserve">. </w:t>
      </w:r>
      <w:r w:rsidR="00C27234">
        <w:rPr>
          <w:rStyle w:val="normaltextrun"/>
          <w:rFonts w:eastAsiaTheme="majorEastAsia"/>
        </w:rPr>
        <w:t xml:space="preserve">Sellise </w:t>
      </w:r>
      <w:r w:rsidR="003B0E09">
        <w:rPr>
          <w:rStyle w:val="normaltextrun"/>
          <w:rFonts w:eastAsiaTheme="majorEastAsia"/>
        </w:rPr>
        <w:t xml:space="preserve">registreerimise </w:t>
      </w:r>
      <w:r w:rsidR="00C27234">
        <w:rPr>
          <w:rStyle w:val="normaltextrun"/>
          <w:rFonts w:eastAsiaTheme="majorEastAsia"/>
        </w:rPr>
        <w:t>erandi kehtestamise</w:t>
      </w:r>
      <w:r w:rsidR="00406012">
        <w:rPr>
          <w:rStyle w:val="normaltextrun"/>
          <w:rFonts w:eastAsiaTheme="majorEastAsia"/>
        </w:rPr>
        <w:t xml:space="preserve">l on arvestatud </w:t>
      </w:r>
      <w:r w:rsidR="001076A3" w:rsidRPr="001076A3">
        <w:rPr>
          <w:rStyle w:val="normaltextrun"/>
          <w:rFonts w:eastAsiaTheme="majorEastAsia"/>
        </w:rPr>
        <w:t xml:space="preserve">kestlikkusaruandluse ja selle audiitorkontrolli reguleerimise praegust rahvusvahelist olukorda ning </w:t>
      </w:r>
      <w:r w:rsidR="006A1F38">
        <w:rPr>
          <w:rStyle w:val="normaltextrun"/>
          <w:rFonts w:eastAsiaTheme="majorEastAsia"/>
        </w:rPr>
        <w:t>asjaolu</w:t>
      </w:r>
      <w:r w:rsidR="001076A3" w:rsidRPr="001076A3">
        <w:rPr>
          <w:rStyle w:val="normaltextrun"/>
          <w:rFonts w:eastAsiaTheme="majorEastAsia"/>
        </w:rPr>
        <w:t xml:space="preserve">, et registreerimine on vajalik </w:t>
      </w:r>
      <w:r w:rsidR="006A1F38">
        <w:rPr>
          <w:rStyle w:val="normaltextrun"/>
          <w:rFonts w:eastAsiaTheme="majorEastAsia"/>
        </w:rPr>
        <w:t>vandeaudiitori aruande kehtivuse eeldusena</w:t>
      </w:r>
      <w:r w:rsidR="001136F1">
        <w:rPr>
          <w:rStyle w:val="normaltextrun"/>
          <w:rFonts w:eastAsiaTheme="majorEastAsia"/>
        </w:rPr>
        <w:t xml:space="preserve">. Seetõttu </w:t>
      </w:r>
      <w:r w:rsidR="001076A3" w:rsidRPr="001076A3">
        <w:rPr>
          <w:rStyle w:val="normaltextrun"/>
          <w:rFonts w:eastAsiaTheme="majorEastAsia"/>
        </w:rPr>
        <w:t xml:space="preserve">oleks ebaproportsionaalne nõuda, et kõnealused registreerimistingimused oleks täidetud kestlikkusaruande audiitorkontrolli </w:t>
      </w:r>
      <w:r w:rsidR="008B1772">
        <w:rPr>
          <w:rStyle w:val="normaltextrun"/>
          <w:rFonts w:eastAsiaTheme="majorEastAsia"/>
        </w:rPr>
        <w:t>regulatsiooni kohaldumise</w:t>
      </w:r>
      <w:r w:rsidR="001076A3" w:rsidRPr="001076A3">
        <w:rPr>
          <w:rStyle w:val="normaltextrun"/>
          <w:rFonts w:eastAsiaTheme="majorEastAsia"/>
        </w:rPr>
        <w:t xml:space="preserve"> esimestel aastatel. </w:t>
      </w:r>
    </w:p>
    <w:p w14:paraId="56569DCE" w14:textId="77777777" w:rsidR="009E7ECA" w:rsidRDefault="009E7ECA" w:rsidP="00CE7166">
      <w:pPr>
        <w:pStyle w:val="paragraph"/>
        <w:spacing w:before="0" w:beforeAutospacing="0" w:after="0" w:afterAutospacing="0"/>
        <w:jc w:val="both"/>
        <w:textAlignment w:val="baseline"/>
        <w:rPr>
          <w:rStyle w:val="normaltextrun"/>
          <w:rFonts w:eastAsiaTheme="majorEastAsia"/>
        </w:rPr>
      </w:pPr>
    </w:p>
    <w:p w14:paraId="27033B0D" w14:textId="3C8F1ADD" w:rsidR="0000654F" w:rsidRPr="007070A9" w:rsidRDefault="001076A3" w:rsidP="00CE7166">
      <w:pPr>
        <w:pStyle w:val="paragraph"/>
        <w:spacing w:before="0" w:beforeAutospacing="0" w:after="0" w:afterAutospacing="0"/>
        <w:jc w:val="both"/>
        <w:textAlignment w:val="baseline"/>
        <w:rPr>
          <w:rStyle w:val="normaltextrun"/>
          <w:rFonts w:eastAsiaTheme="majorEastAsia"/>
        </w:rPr>
      </w:pPr>
      <w:r w:rsidRPr="001076A3">
        <w:rPr>
          <w:rStyle w:val="normaltextrun"/>
          <w:rFonts w:eastAsiaTheme="majorEastAsia"/>
        </w:rPr>
        <w:t>Lihtsustatud registreerimi</w:t>
      </w:r>
      <w:r w:rsidR="00213ED6">
        <w:rPr>
          <w:rStyle w:val="normaltextrun"/>
          <w:rFonts w:eastAsiaTheme="majorEastAsia"/>
        </w:rPr>
        <w:t>st saab kasutada kolmanda riigi audiitorettevõtja, kes</w:t>
      </w:r>
      <w:r w:rsidRPr="001076A3">
        <w:rPr>
          <w:rStyle w:val="normaltextrun"/>
          <w:rFonts w:eastAsiaTheme="majorEastAsia"/>
        </w:rPr>
        <w:t xml:space="preserve"> </w:t>
      </w:r>
      <w:r w:rsidR="00213ED6">
        <w:rPr>
          <w:rStyle w:val="normaltextrun"/>
          <w:rFonts w:eastAsiaTheme="majorEastAsia"/>
        </w:rPr>
        <w:t xml:space="preserve">esitab </w:t>
      </w:r>
      <w:r w:rsidR="00392571">
        <w:rPr>
          <w:rStyle w:val="normaltextrun"/>
          <w:rFonts w:eastAsiaTheme="majorEastAsia"/>
        </w:rPr>
        <w:t xml:space="preserve">audiitortegevuse järelevalve nõukogule </w:t>
      </w:r>
      <w:r w:rsidR="00B33981">
        <w:rPr>
          <w:rStyle w:val="normaltextrun"/>
          <w:rFonts w:eastAsiaTheme="majorEastAsia"/>
        </w:rPr>
        <w:t>kõnealuse parag</w:t>
      </w:r>
      <w:r w:rsidR="001B429A">
        <w:rPr>
          <w:rStyle w:val="normaltextrun"/>
          <w:rFonts w:eastAsiaTheme="majorEastAsia"/>
        </w:rPr>
        <w:t>rahvi</w:t>
      </w:r>
      <w:r w:rsidR="007365E2">
        <w:rPr>
          <w:rStyle w:val="normaltextrun"/>
          <w:rFonts w:eastAsiaTheme="majorEastAsia"/>
        </w:rPr>
        <w:t xml:space="preserve"> lõike</w:t>
      </w:r>
      <w:r w:rsidR="001B429A">
        <w:rPr>
          <w:rStyle w:val="normaltextrun"/>
          <w:rFonts w:eastAsiaTheme="majorEastAsia"/>
        </w:rPr>
        <w:t>s</w:t>
      </w:r>
      <w:r w:rsidR="007365E2">
        <w:rPr>
          <w:rStyle w:val="normaltextrun"/>
          <w:rFonts w:eastAsiaTheme="majorEastAsia"/>
        </w:rPr>
        <w:t xml:space="preserve"> 1</w:t>
      </w:r>
      <w:r w:rsidR="001B429A">
        <w:rPr>
          <w:rStyle w:val="normaltextrun"/>
          <w:rFonts w:eastAsiaTheme="majorEastAsia"/>
        </w:rPr>
        <w:t xml:space="preserve"> loetletud </w:t>
      </w:r>
      <w:r w:rsidR="003F7E35">
        <w:rPr>
          <w:rStyle w:val="normaltextrun"/>
          <w:rFonts w:eastAsiaTheme="majorEastAsia"/>
        </w:rPr>
        <w:t>andmed</w:t>
      </w:r>
      <w:r w:rsidRPr="001076A3">
        <w:rPr>
          <w:rStyle w:val="normaltextrun"/>
          <w:rFonts w:eastAsiaTheme="majorEastAsia"/>
        </w:rPr>
        <w:t xml:space="preserve">. </w:t>
      </w:r>
      <w:r w:rsidR="00AE771D">
        <w:rPr>
          <w:rStyle w:val="normaltextrun"/>
          <w:rFonts w:eastAsiaTheme="majorEastAsia"/>
        </w:rPr>
        <w:t xml:space="preserve">Nende andmete esitamata jätmisel ei saa </w:t>
      </w:r>
      <w:r w:rsidR="007365E2">
        <w:rPr>
          <w:rStyle w:val="normaltextrun"/>
          <w:rFonts w:eastAsiaTheme="majorEastAsia"/>
        </w:rPr>
        <w:t xml:space="preserve">järelevalve nõukogu </w:t>
      </w:r>
      <w:r w:rsidR="00AE771D">
        <w:rPr>
          <w:rStyle w:val="normaltextrun"/>
          <w:rFonts w:eastAsiaTheme="majorEastAsia"/>
        </w:rPr>
        <w:t>kolmanda riigi audiitorettevõtjat lihtsustatud korras registreerida</w:t>
      </w:r>
      <w:r w:rsidRPr="001076A3">
        <w:rPr>
          <w:rStyle w:val="normaltextrun"/>
          <w:rFonts w:eastAsiaTheme="majorEastAsia"/>
        </w:rPr>
        <w:t>.</w:t>
      </w:r>
      <w:r w:rsidR="007365E2">
        <w:rPr>
          <w:rStyle w:val="normaltextrun"/>
          <w:rFonts w:eastAsiaTheme="majorEastAsia"/>
        </w:rPr>
        <w:t xml:space="preserve"> </w:t>
      </w:r>
      <w:r w:rsidR="007640AE">
        <w:rPr>
          <w:rStyle w:val="normaltextrun"/>
          <w:rFonts w:eastAsiaTheme="majorEastAsia"/>
        </w:rPr>
        <w:t>Lõike 2 kohaselt kohustub järelevalve nõukogu registreerima sellise kolmanda riigi audiitorettevõtja, kes on esitanud kõik lõikes 1 loetletud andmed</w:t>
      </w:r>
      <w:r w:rsidR="001F5775">
        <w:rPr>
          <w:rStyle w:val="normaltextrun"/>
          <w:rFonts w:eastAsiaTheme="majorEastAsia"/>
        </w:rPr>
        <w:t xml:space="preserve">. Samuti kohustub </w:t>
      </w:r>
      <w:r w:rsidR="004B6B53">
        <w:rPr>
          <w:rStyle w:val="normaltextrun"/>
          <w:rFonts w:eastAsiaTheme="majorEastAsia"/>
        </w:rPr>
        <w:t>järelevalvenõukogu lisama lihtsustatud korras registreerimisele sellekohase märke</w:t>
      </w:r>
      <w:r w:rsidR="00E845DF">
        <w:rPr>
          <w:rStyle w:val="normaltextrun"/>
          <w:rFonts w:eastAsiaTheme="majorEastAsia"/>
        </w:rPr>
        <w:t>, st selline registreerimine peab olema eristatav nn tavakorras registreerimisest.</w:t>
      </w:r>
    </w:p>
    <w:p w14:paraId="21621061" w14:textId="77777777" w:rsidR="009E7ECA" w:rsidRDefault="009E7ECA" w:rsidP="00CE7166">
      <w:pPr>
        <w:pStyle w:val="paragraph"/>
        <w:spacing w:before="0" w:beforeAutospacing="0" w:after="0" w:afterAutospacing="0"/>
        <w:jc w:val="both"/>
        <w:textAlignment w:val="baseline"/>
        <w:rPr>
          <w:rStyle w:val="normaltextrun"/>
          <w:rFonts w:eastAsiaTheme="majorEastAsia"/>
        </w:rPr>
      </w:pPr>
    </w:p>
    <w:p w14:paraId="13A5B833" w14:textId="101034F6" w:rsidR="004456F4" w:rsidRDefault="009E7ECA" w:rsidP="00CE7166">
      <w:pPr>
        <w:pStyle w:val="paragraph"/>
        <w:spacing w:before="0" w:beforeAutospacing="0" w:after="0" w:afterAutospacing="0"/>
        <w:jc w:val="both"/>
        <w:textAlignment w:val="baseline"/>
        <w:rPr>
          <w:rStyle w:val="normaltextrun"/>
          <w:rFonts w:eastAsiaTheme="majorEastAsia"/>
        </w:rPr>
      </w:pPr>
      <w:r w:rsidRPr="009E7ECA">
        <w:rPr>
          <w:rStyle w:val="normaltextrun"/>
          <w:rFonts w:eastAsiaTheme="majorEastAsia"/>
        </w:rPr>
        <w:t>Eelnõu § 2 punktiga</w:t>
      </w:r>
      <w:r>
        <w:rPr>
          <w:rStyle w:val="normaltextrun"/>
          <w:rFonts w:eastAsiaTheme="majorEastAsia"/>
        </w:rPr>
        <w:t xml:space="preserve"> 7 muudetakse seaduse normitehnilist märkust, lisades sinna viite Euroopa Parlamendi ja Nõukogu direktiivile (EL) 2026/470.</w:t>
      </w:r>
    </w:p>
    <w:p w14:paraId="090BBD0B" w14:textId="77777777" w:rsidR="009E7ECA" w:rsidRDefault="009E7ECA" w:rsidP="00CE7166">
      <w:pPr>
        <w:pStyle w:val="paragraph"/>
        <w:spacing w:before="0" w:beforeAutospacing="0" w:after="0" w:afterAutospacing="0"/>
        <w:jc w:val="both"/>
        <w:textAlignment w:val="baseline"/>
        <w:rPr>
          <w:rStyle w:val="normaltextrun"/>
          <w:rFonts w:eastAsiaTheme="majorEastAsia"/>
        </w:rPr>
      </w:pPr>
    </w:p>
    <w:p w14:paraId="18F839A1" w14:textId="5645B708" w:rsidR="004456F4" w:rsidRPr="004456F4" w:rsidRDefault="004456F4" w:rsidP="00CE7166">
      <w:pPr>
        <w:spacing w:after="0" w:line="240" w:lineRule="auto"/>
        <w:jc w:val="both"/>
        <w:textAlignment w:val="baseline"/>
        <w:rPr>
          <w:rFonts w:ascii="Segoe UI" w:eastAsia="Times New Roman" w:hAnsi="Segoe UI" w:cs="Segoe UI"/>
          <w:color w:val="2F5496"/>
          <w:kern w:val="0"/>
          <w:sz w:val="18"/>
          <w:szCs w:val="18"/>
          <w:lang w:eastAsia="et-EE"/>
          <w14:ligatures w14:val="none"/>
        </w:rPr>
      </w:pPr>
      <w:r w:rsidRPr="004456F4">
        <w:rPr>
          <w:rFonts w:ascii="Times New Roman" w:eastAsia="Times New Roman" w:hAnsi="Times New Roman" w:cs="Times New Roman"/>
          <w:b/>
          <w:bCs/>
          <w:kern w:val="0"/>
          <w:lang w:eastAsia="et-EE"/>
          <w14:ligatures w14:val="none"/>
        </w:rPr>
        <w:t>4. Eelnõu terminoloogia</w:t>
      </w:r>
    </w:p>
    <w:p w14:paraId="19C4310B" w14:textId="77777777" w:rsidR="004E50E2" w:rsidRDefault="004E50E2" w:rsidP="00CE7166">
      <w:pPr>
        <w:spacing w:after="0" w:line="240" w:lineRule="auto"/>
        <w:jc w:val="both"/>
        <w:textAlignment w:val="baseline"/>
        <w:rPr>
          <w:rFonts w:ascii="Times New Roman" w:eastAsia="Times New Roman" w:hAnsi="Times New Roman" w:cs="Times New Roman"/>
          <w:kern w:val="0"/>
          <w:lang w:eastAsia="et-EE"/>
          <w14:ligatures w14:val="none"/>
        </w:rPr>
      </w:pPr>
    </w:p>
    <w:p w14:paraId="7EE99B22" w14:textId="59066421" w:rsidR="009E7ECA" w:rsidRDefault="008976D7" w:rsidP="00CE7166">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Eelnõuga võetakse kasutusele terminid </w:t>
      </w:r>
      <w:r w:rsidR="004456F4" w:rsidRPr="004456F4">
        <w:rPr>
          <w:rFonts w:ascii="Times New Roman" w:eastAsia="Times New Roman" w:hAnsi="Times New Roman" w:cs="Times New Roman"/>
          <w:kern w:val="0"/>
          <w:lang w:eastAsia="et-EE"/>
          <w14:ligatures w14:val="none"/>
        </w:rPr>
        <w:t>„</w:t>
      </w:r>
      <w:r w:rsidR="00EB7499">
        <w:rPr>
          <w:rFonts w:ascii="Times New Roman" w:eastAsia="Times New Roman" w:hAnsi="Times New Roman" w:cs="Times New Roman"/>
          <w:kern w:val="0"/>
          <w:lang w:eastAsia="et-EE"/>
          <w14:ligatures w14:val="none"/>
        </w:rPr>
        <w:t>kestlikku</w:t>
      </w:r>
      <w:r w:rsidR="00D745A8">
        <w:rPr>
          <w:rFonts w:ascii="Times New Roman" w:eastAsia="Times New Roman" w:hAnsi="Times New Roman" w:cs="Times New Roman"/>
          <w:kern w:val="0"/>
          <w:lang w:eastAsia="et-EE"/>
          <w14:ligatures w14:val="none"/>
        </w:rPr>
        <w:t>saruandja</w:t>
      </w:r>
      <w:r w:rsidR="004456F4" w:rsidRPr="004456F4">
        <w:rPr>
          <w:rFonts w:ascii="Times New Roman" w:eastAsia="Times New Roman" w:hAnsi="Times New Roman" w:cs="Times New Roman"/>
          <w:kern w:val="0"/>
          <w:lang w:eastAsia="et-EE"/>
          <w14:ligatures w14:val="none"/>
        </w:rPr>
        <w:t>“</w:t>
      </w:r>
      <w:r w:rsidR="00E845DF">
        <w:rPr>
          <w:rFonts w:ascii="Times New Roman" w:eastAsia="Times New Roman" w:hAnsi="Times New Roman" w:cs="Times New Roman"/>
          <w:kern w:val="0"/>
          <w:lang w:eastAsia="et-EE"/>
          <w14:ligatures w14:val="none"/>
        </w:rPr>
        <w:t xml:space="preserve">, </w:t>
      </w:r>
      <w:r w:rsidR="004456F4" w:rsidRPr="004456F4">
        <w:rPr>
          <w:rFonts w:ascii="Times New Roman" w:eastAsia="Times New Roman" w:hAnsi="Times New Roman" w:cs="Times New Roman"/>
          <w:kern w:val="0"/>
          <w:lang w:eastAsia="et-EE"/>
          <w14:ligatures w14:val="none"/>
        </w:rPr>
        <w:t>„</w:t>
      </w:r>
      <w:r w:rsidR="00D745A8">
        <w:rPr>
          <w:rFonts w:ascii="Times New Roman" w:eastAsia="Times New Roman" w:hAnsi="Times New Roman" w:cs="Times New Roman"/>
          <w:kern w:val="0"/>
          <w:lang w:eastAsia="et-EE"/>
          <w14:ligatures w14:val="none"/>
        </w:rPr>
        <w:t xml:space="preserve">kaitstud </w:t>
      </w:r>
      <w:r w:rsidR="34496676" w:rsidRPr="318B1FE0">
        <w:rPr>
          <w:rFonts w:ascii="Times New Roman" w:eastAsia="Times New Roman" w:hAnsi="Times New Roman" w:cs="Times New Roman"/>
          <w:lang w:eastAsia="et-EE"/>
        </w:rPr>
        <w:t>ettevõtja</w:t>
      </w:r>
      <w:r w:rsidR="004456F4" w:rsidRPr="004456F4">
        <w:rPr>
          <w:rFonts w:ascii="Times New Roman" w:eastAsia="Times New Roman" w:hAnsi="Times New Roman" w:cs="Times New Roman"/>
          <w:kern w:val="0"/>
          <w:lang w:eastAsia="et-EE"/>
          <w14:ligatures w14:val="none"/>
        </w:rPr>
        <w:t>“</w:t>
      </w:r>
      <w:r w:rsidR="00E845DF">
        <w:rPr>
          <w:rFonts w:ascii="Times New Roman" w:eastAsia="Times New Roman" w:hAnsi="Times New Roman" w:cs="Times New Roman"/>
          <w:kern w:val="0"/>
          <w:lang w:eastAsia="et-EE"/>
          <w14:ligatures w14:val="none"/>
        </w:rPr>
        <w:t xml:space="preserve"> ja „vabatahtlik </w:t>
      </w:r>
      <w:r w:rsidR="00EE1CB6">
        <w:rPr>
          <w:rFonts w:ascii="Times New Roman" w:eastAsia="Times New Roman" w:hAnsi="Times New Roman" w:cs="Times New Roman"/>
          <w:kern w:val="0"/>
          <w:lang w:eastAsia="et-EE"/>
          <w14:ligatures w14:val="none"/>
        </w:rPr>
        <w:t xml:space="preserve">kestlikkusaruandluse </w:t>
      </w:r>
      <w:r w:rsidR="00E845DF">
        <w:rPr>
          <w:rFonts w:ascii="Times New Roman" w:eastAsia="Times New Roman" w:hAnsi="Times New Roman" w:cs="Times New Roman"/>
          <w:kern w:val="0"/>
          <w:lang w:eastAsia="et-EE"/>
          <w14:ligatures w14:val="none"/>
        </w:rPr>
        <w:t>standard“</w:t>
      </w:r>
      <w:r w:rsidR="004456F4" w:rsidRPr="004456F4">
        <w:rPr>
          <w:rFonts w:ascii="Times New Roman" w:eastAsia="Times New Roman" w:hAnsi="Times New Roman" w:cs="Times New Roman"/>
          <w:kern w:val="0"/>
          <w:lang w:eastAsia="et-EE"/>
          <w14:ligatures w14:val="none"/>
        </w:rPr>
        <w:t xml:space="preserve">. </w:t>
      </w:r>
    </w:p>
    <w:p w14:paraId="44FB6D02" w14:textId="77777777" w:rsidR="009E7ECA" w:rsidRDefault="009E7ECA" w:rsidP="00CE7166">
      <w:pPr>
        <w:spacing w:after="0" w:line="240" w:lineRule="auto"/>
        <w:jc w:val="both"/>
        <w:rPr>
          <w:rFonts w:ascii="Times New Roman" w:eastAsia="Times New Roman" w:hAnsi="Times New Roman" w:cs="Times New Roman"/>
          <w:kern w:val="0"/>
          <w:lang w:eastAsia="et-EE"/>
          <w14:ligatures w14:val="none"/>
        </w:rPr>
      </w:pPr>
    </w:p>
    <w:p w14:paraId="53D29269" w14:textId="653C29A4" w:rsidR="004456F4" w:rsidRDefault="00FF707B" w:rsidP="00CE7166">
      <w:pPr>
        <w:spacing w:after="0" w:line="240" w:lineRule="auto"/>
        <w:jc w:val="both"/>
        <w:rPr>
          <w:rFonts w:ascii="Times New Roman" w:eastAsia="Times New Roman" w:hAnsi="Times New Roman" w:cs="Times New Roman"/>
          <w:lang w:eastAsia="et-EE"/>
        </w:rPr>
      </w:pPr>
      <w:r>
        <w:rPr>
          <w:rFonts w:ascii="Times New Roman" w:eastAsia="Times New Roman" w:hAnsi="Times New Roman" w:cs="Times New Roman"/>
          <w:kern w:val="0"/>
          <w:lang w:eastAsia="et-EE"/>
          <w14:ligatures w14:val="none"/>
        </w:rPr>
        <w:t xml:space="preserve">Nimetatud terminid </w:t>
      </w:r>
      <w:r w:rsidR="004456F4" w:rsidRPr="004456F4">
        <w:rPr>
          <w:rFonts w:ascii="Times New Roman" w:eastAsia="Times New Roman" w:hAnsi="Times New Roman" w:cs="Times New Roman"/>
          <w:kern w:val="0"/>
          <w:lang w:eastAsia="et-EE"/>
          <w14:ligatures w14:val="none"/>
        </w:rPr>
        <w:t xml:space="preserve">tulenevad </w:t>
      </w:r>
      <w:r w:rsidR="009E7ECA">
        <w:rPr>
          <w:rFonts w:ascii="Times New Roman" w:eastAsia="Times New Roman" w:hAnsi="Times New Roman" w:cs="Times New Roman"/>
          <w:kern w:val="0"/>
          <w:lang w:eastAsia="et-EE"/>
          <w14:ligatures w14:val="none"/>
        </w:rPr>
        <w:t xml:space="preserve">Euroopa Parlamendi ja Nõukogu </w:t>
      </w:r>
      <w:r w:rsidR="004456F4" w:rsidRPr="004456F4">
        <w:rPr>
          <w:rFonts w:ascii="Times New Roman" w:eastAsia="Times New Roman" w:hAnsi="Times New Roman" w:cs="Times New Roman"/>
          <w:kern w:val="0"/>
          <w:lang w:eastAsia="et-EE"/>
          <w14:ligatures w14:val="none"/>
        </w:rPr>
        <w:t>direktiivist (EL) 202</w:t>
      </w:r>
      <w:r>
        <w:rPr>
          <w:rFonts w:ascii="Times New Roman" w:eastAsia="Times New Roman" w:hAnsi="Times New Roman" w:cs="Times New Roman"/>
          <w:kern w:val="0"/>
          <w:lang w:eastAsia="et-EE"/>
          <w14:ligatures w14:val="none"/>
        </w:rPr>
        <w:t>6</w:t>
      </w:r>
      <w:r w:rsidR="004456F4" w:rsidRPr="004456F4">
        <w:rPr>
          <w:rFonts w:ascii="Times New Roman" w:eastAsia="Times New Roman" w:hAnsi="Times New Roman" w:cs="Times New Roman"/>
          <w:kern w:val="0"/>
          <w:lang w:eastAsia="et-EE"/>
          <w14:ligatures w14:val="none"/>
        </w:rPr>
        <w:t>/</w:t>
      </w:r>
      <w:r>
        <w:rPr>
          <w:rFonts w:ascii="Times New Roman" w:eastAsia="Times New Roman" w:hAnsi="Times New Roman" w:cs="Times New Roman"/>
          <w:kern w:val="0"/>
          <w:lang w:eastAsia="et-EE"/>
          <w14:ligatures w14:val="none"/>
        </w:rPr>
        <w:t>470</w:t>
      </w:r>
      <w:r w:rsidR="004456F4" w:rsidRPr="004456F4">
        <w:rPr>
          <w:rFonts w:ascii="Times New Roman" w:eastAsia="Times New Roman" w:hAnsi="Times New Roman" w:cs="Times New Roman"/>
          <w:kern w:val="0"/>
          <w:lang w:eastAsia="et-EE"/>
          <w14:ligatures w14:val="none"/>
        </w:rPr>
        <w:t>. Termin „</w:t>
      </w:r>
      <w:r w:rsidR="00E845DF">
        <w:rPr>
          <w:rFonts w:ascii="Times New Roman" w:eastAsia="Times New Roman" w:hAnsi="Times New Roman" w:cs="Times New Roman"/>
          <w:kern w:val="0"/>
          <w:lang w:eastAsia="et-EE"/>
          <w14:ligatures w14:val="none"/>
        </w:rPr>
        <w:t>kestlikkusaruandja</w:t>
      </w:r>
      <w:r w:rsidR="004456F4" w:rsidRPr="004456F4">
        <w:rPr>
          <w:rFonts w:ascii="Times New Roman" w:eastAsia="Times New Roman" w:hAnsi="Times New Roman" w:cs="Times New Roman"/>
          <w:kern w:val="0"/>
          <w:lang w:eastAsia="et-EE"/>
          <w14:ligatures w14:val="none"/>
        </w:rPr>
        <w:t xml:space="preserve">“ </w:t>
      </w:r>
      <w:r w:rsidR="00E845DF">
        <w:rPr>
          <w:rFonts w:ascii="Times New Roman" w:eastAsia="Times New Roman" w:hAnsi="Times New Roman" w:cs="Times New Roman"/>
          <w:kern w:val="0"/>
          <w:lang w:eastAsia="et-EE"/>
          <w14:ligatures w14:val="none"/>
        </w:rPr>
        <w:t xml:space="preserve">asendab </w:t>
      </w:r>
      <w:r w:rsidR="00CE7166" w:rsidRPr="00CE7166">
        <w:rPr>
          <w:rFonts w:ascii="Times New Roman" w:eastAsia="Times New Roman" w:hAnsi="Times New Roman" w:cs="Times New Roman"/>
          <w:kern w:val="0"/>
          <w:lang w:eastAsia="et-EE"/>
          <w14:ligatures w14:val="none"/>
        </w:rPr>
        <w:t xml:space="preserve">Euroopa Parlamendi ja Nõukogu </w:t>
      </w:r>
      <w:r w:rsidR="00E845DF">
        <w:rPr>
          <w:rFonts w:ascii="Times New Roman" w:eastAsia="Times New Roman" w:hAnsi="Times New Roman" w:cs="Times New Roman"/>
          <w:kern w:val="0"/>
          <w:lang w:eastAsia="et-EE"/>
          <w14:ligatures w14:val="none"/>
        </w:rPr>
        <w:t>direktiivis (EL) 2026/470 toodud terminit „</w:t>
      </w:r>
      <w:r w:rsidR="00CF0361">
        <w:rPr>
          <w:rFonts w:ascii="Times New Roman" w:eastAsia="Times New Roman" w:hAnsi="Times New Roman" w:cs="Times New Roman"/>
          <w:kern w:val="0"/>
          <w:lang w:eastAsia="et-EE"/>
          <w14:ligatures w14:val="none"/>
        </w:rPr>
        <w:t>aruandev ettevõtja</w:t>
      </w:r>
      <w:r w:rsidR="00924FC3">
        <w:rPr>
          <w:rFonts w:ascii="Times New Roman" w:eastAsia="Times New Roman" w:hAnsi="Times New Roman" w:cs="Times New Roman"/>
          <w:kern w:val="0"/>
          <w:lang w:eastAsia="et-EE"/>
          <w14:ligatures w14:val="none"/>
        </w:rPr>
        <w:t>“</w:t>
      </w:r>
      <w:r w:rsidR="001F3535">
        <w:rPr>
          <w:rFonts w:ascii="Times New Roman" w:eastAsia="Times New Roman" w:hAnsi="Times New Roman" w:cs="Times New Roman"/>
          <w:kern w:val="0"/>
          <w:lang w:eastAsia="et-EE"/>
          <w14:ligatures w14:val="none"/>
        </w:rPr>
        <w:t xml:space="preserve"> ja termin „</w:t>
      </w:r>
      <w:r w:rsidR="00764E18">
        <w:rPr>
          <w:rFonts w:ascii="Times New Roman" w:eastAsia="Times New Roman" w:hAnsi="Times New Roman" w:cs="Times New Roman"/>
          <w:kern w:val="0"/>
          <w:lang w:eastAsia="et-EE"/>
          <w14:ligatures w14:val="none"/>
        </w:rPr>
        <w:t>vabatahtlik kestlikkusaruandluse standard“ terminit „vabatahtlik standard“</w:t>
      </w:r>
      <w:r w:rsidR="004456F4" w:rsidRPr="004456F4">
        <w:rPr>
          <w:rFonts w:ascii="Times New Roman" w:eastAsia="Times New Roman" w:hAnsi="Times New Roman" w:cs="Times New Roman"/>
          <w:kern w:val="0"/>
          <w:lang w:eastAsia="et-EE"/>
          <w14:ligatures w14:val="none"/>
        </w:rPr>
        <w:t>.</w:t>
      </w:r>
      <w:r w:rsidR="00CF0361">
        <w:rPr>
          <w:rFonts w:ascii="Times New Roman" w:eastAsia="Times New Roman" w:hAnsi="Times New Roman" w:cs="Times New Roman"/>
          <w:kern w:val="0"/>
          <w:lang w:eastAsia="et-EE"/>
          <w14:ligatures w14:val="none"/>
        </w:rPr>
        <w:t xml:space="preserve"> Termini</w:t>
      </w:r>
      <w:r w:rsidR="00924FC3">
        <w:rPr>
          <w:rFonts w:ascii="Times New Roman" w:eastAsia="Times New Roman" w:hAnsi="Times New Roman" w:cs="Times New Roman"/>
          <w:kern w:val="0"/>
          <w:lang w:eastAsia="et-EE"/>
          <w14:ligatures w14:val="none"/>
        </w:rPr>
        <w:t>te</w:t>
      </w:r>
      <w:r w:rsidR="00CF0361">
        <w:rPr>
          <w:rFonts w:ascii="Times New Roman" w:eastAsia="Times New Roman" w:hAnsi="Times New Roman" w:cs="Times New Roman"/>
          <w:kern w:val="0"/>
          <w:lang w:eastAsia="et-EE"/>
          <w14:ligatures w14:val="none"/>
        </w:rPr>
        <w:t xml:space="preserve"> keeleli</w:t>
      </w:r>
      <w:r w:rsidR="00C00501">
        <w:rPr>
          <w:rFonts w:ascii="Times New Roman" w:eastAsia="Times New Roman" w:hAnsi="Times New Roman" w:cs="Times New Roman"/>
          <w:kern w:val="0"/>
          <w:lang w:eastAsia="et-EE"/>
          <w14:ligatures w14:val="none"/>
        </w:rPr>
        <w:t>sed</w:t>
      </w:r>
      <w:r w:rsidR="00CF0361">
        <w:rPr>
          <w:rFonts w:ascii="Times New Roman" w:eastAsia="Times New Roman" w:hAnsi="Times New Roman" w:cs="Times New Roman"/>
          <w:kern w:val="0"/>
          <w:lang w:eastAsia="et-EE"/>
          <w14:ligatures w14:val="none"/>
        </w:rPr>
        <w:t xml:space="preserve"> muu</w:t>
      </w:r>
      <w:r w:rsidR="000D0FE9">
        <w:rPr>
          <w:rFonts w:ascii="Times New Roman" w:eastAsia="Times New Roman" w:hAnsi="Times New Roman" w:cs="Times New Roman"/>
          <w:kern w:val="0"/>
          <w:lang w:eastAsia="et-EE"/>
          <w14:ligatures w14:val="none"/>
        </w:rPr>
        <w:t>datus</w:t>
      </w:r>
      <w:r w:rsidR="00C00501">
        <w:rPr>
          <w:rFonts w:ascii="Times New Roman" w:eastAsia="Times New Roman" w:hAnsi="Times New Roman" w:cs="Times New Roman"/>
          <w:kern w:val="0"/>
          <w:lang w:eastAsia="et-EE"/>
          <w14:ligatures w14:val="none"/>
        </w:rPr>
        <w:t>ed</w:t>
      </w:r>
      <w:r w:rsidR="000D0FE9">
        <w:rPr>
          <w:rFonts w:ascii="Times New Roman" w:eastAsia="Times New Roman" w:hAnsi="Times New Roman" w:cs="Times New Roman"/>
          <w:kern w:val="0"/>
          <w:lang w:eastAsia="et-EE"/>
          <w14:ligatures w14:val="none"/>
        </w:rPr>
        <w:t xml:space="preserve"> on vajalik</w:t>
      </w:r>
      <w:r w:rsidR="00C00501">
        <w:rPr>
          <w:rFonts w:ascii="Times New Roman" w:eastAsia="Times New Roman" w:hAnsi="Times New Roman" w:cs="Times New Roman"/>
          <w:kern w:val="0"/>
          <w:lang w:eastAsia="et-EE"/>
          <w14:ligatures w14:val="none"/>
        </w:rPr>
        <w:t>ud</w:t>
      </w:r>
      <w:r w:rsidR="000D0FE9">
        <w:rPr>
          <w:rFonts w:ascii="Times New Roman" w:eastAsia="Times New Roman" w:hAnsi="Times New Roman" w:cs="Times New Roman"/>
          <w:kern w:val="0"/>
          <w:lang w:eastAsia="et-EE"/>
          <w14:ligatures w14:val="none"/>
        </w:rPr>
        <w:t xml:space="preserve"> </w:t>
      </w:r>
      <w:r w:rsidR="002065F4">
        <w:rPr>
          <w:rFonts w:ascii="Times New Roman" w:eastAsia="Times New Roman" w:hAnsi="Times New Roman" w:cs="Times New Roman"/>
          <w:kern w:val="0"/>
          <w:lang w:eastAsia="et-EE"/>
          <w14:ligatures w14:val="none"/>
        </w:rPr>
        <w:t>RPS-i</w:t>
      </w:r>
      <w:r w:rsidR="00150983">
        <w:rPr>
          <w:rFonts w:ascii="Times New Roman" w:eastAsia="Times New Roman" w:hAnsi="Times New Roman" w:cs="Times New Roman"/>
          <w:kern w:val="0"/>
          <w:lang w:eastAsia="et-EE"/>
          <w14:ligatures w14:val="none"/>
        </w:rPr>
        <w:t xml:space="preserve">s selguse </w:t>
      </w:r>
      <w:r w:rsidR="00784F1A">
        <w:rPr>
          <w:rFonts w:ascii="Times New Roman" w:eastAsia="Times New Roman" w:hAnsi="Times New Roman" w:cs="Times New Roman"/>
          <w:kern w:val="0"/>
          <w:lang w:eastAsia="et-EE"/>
          <w14:ligatures w14:val="none"/>
        </w:rPr>
        <w:t xml:space="preserve">ja selle parema loetavuse </w:t>
      </w:r>
      <w:r w:rsidR="00150983">
        <w:rPr>
          <w:rFonts w:ascii="Times New Roman" w:eastAsia="Times New Roman" w:hAnsi="Times New Roman" w:cs="Times New Roman"/>
          <w:kern w:val="0"/>
          <w:lang w:eastAsia="et-EE"/>
          <w14:ligatures w14:val="none"/>
        </w:rPr>
        <w:t>tagamiseks</w:t>
      </w:r>
      <w:r w:rsidR="00784F1A">
        <w:rPr>
          <w:rFonts w:ascii="Times New Roman" w:eastAsia="Times New Roman" w:hAnsi="Times New Roman" w:cs="Times New Roman"/>
          <w:kern w:val="0"/>
          <w:lang w:eastAsia="et-EE"/>
          <w14:ligatures w14:val="none"/>
        </w:rPr>
        <w:t>. Terminite muudatus</w:t>
      </w:r>
      <w:r w:rsidR="00E87F99">
        <w:rPr>
          <w:rFonts w:ascii="Times New Roman" w:eastAsia="Times New Roman" w:hAnsi="Times New Roman" w:cs="Times New Roman"/>
          <w:kern w:val="0"/>
          <w:lang w:eastAsia="et-EE"/>
          <w14:ligatures w14:val="none"/>
        </w:rPr>
        <w:t xml:space="preserve">ed aitavad otseselt mõista, </w:t>
      </w:r>
      <w:r w:rsidR="00CE074E">
        <w:rPr>
          <w:rFonts w:ascii="Times New Roman" w:eastAsia="Times New Roman" w:hAnsi="Times New Roman" w:cs="Times New Roman"/>
          <w:kern w:val="0"/>
          <w:lang w:eastAsia="et-EE"/>
          <w14:ligatures w14:val="none"/>
        </w:rPr>
        <w:t>et need</w:t>
      </w:r>
      <w:r w:rsidR="005667F8">
        <w:rPr>
          <w:rFonts w:ascii="Times New Roman" w:eastAsia="Times New Roman" w:hAnsi="Times New Roman" w:cs="Times New Roman"/>
          <w:kern w:val="0"/>
          <w:lang w:eastAsia="et-EE"/>
          <w14:ligatures w14:val="none"/>
        </w:rPr>
        <w:t xml:space="preserve"> puu</w:t>
      </w:r>
      <w:r w:rsidR="00EE1CB6">
        <w:rPr>
          <w:rFonts w:ascii="Times New Roman" w:eastAsia="Times New Roman" w:hAnsi="Times New Roman" w:cs="Times New Roman"/>
          <w:kern w:val="0"/>
          <w:lang w:eastAsia="et-EE"/>
          <w14:ligatures w14:val="none"/>
        </w:rPr>
        <w:t>dutava</w:t>
      </w:r>
      <w:r w:rsidR="005667F8">
        <w:rPr>
          <w:rFonts w:ascii="Times New Roman" w:eastAsia="Times New Roman" w:hAnsi="Times New Roman" w:cs="Times New Roman"/>
          <w:kern w:val="0"/>
          <w:lang w:eastAsia="et-EE"/>
          <w14:ligatures w14:val="none"/>
        </w:rPr>
        <w:t xml:space="preserve">d </w:t>
      </w:r>
      <w:r w:rsidR="00583197">
        <w:rPr>
          <w:rFonts w:ascii="Times New Roman" w:eastAsia="Times New Roman" w:hAnsi="Times New Roman" w:cs="Times New Roman"/>
          <w:kern w:val="0"/>
          <w:lang w:eastAsia="et-EE"/>
          <w14:ligatures w14:val="none"/>
        </w:rPr>
        <w:t>vaid kestlikkusaruande regulatsioon</w:t>
      </w:r>
      <w:r w:rsidR="00EE1CB6">
        <w:rPr>
          <w:rFonts w:ascii="Times New Roman" w:eastAsia="Times New Roman" w:hAnsi="Times New Roman" w:cs="Times New Roman"/>
          <w:kern w:val="0"/>
          <w:lang w:eastAsia="et-EE"/>
          <w14:ligatures w14:val="none"/>
        </w:rPr>
        <w:t>e</w:t>
      </w:r>
      <w:r w:rsidR="00583197">
        <w:rPr>
          <w:rFonts w:ascii="Times New Roman" w:eastAsia="Times New Roman" w:hAnsi="Times New Roman" w:cs="Times New Roman"/>
          <w:kern w:val="0"/>
          <w:lang w:eastAsia="et-EE"/>
          <w14:ligatures w14:val="none"/>
        </w:rPr>
        <w:t>. Direktiivis olevad termini</w:t>
      </w:r>
      <w:r w:rsidR="00A71EF7">
        <w:rPr>
          <w:rFonts w:ascii="Times New Roman" w:eastAsia="Times New Roman" w:hAnsi="Times New Roman" w:cs="Times New Roman"/>
          <w:kern w:val="0"/>
          <w:lang w:eastAsia="et-EE"/>
          <w14:ligatures w14:val="none"/>
        </w:rPr>
        <w:t>d tekitaksid seaduses mõnevõrra segadusse ajavat olukorda</w:t>
      </w:r>
      <w:r w:rsidR="00764E18">
        <w:rPr>
          <w:rFonts w:ascii="Times New Roman" w:eastAsia="Times New Roman" w:hAnsi="Times New Roman" w:cs="Times New Roman"/>
          <w:kern w:val="0"/>
          <w:lang w:eastAsia="et-EE"/>
          <w14:ligatures w14:val="none"/>
        </w:rPr>
        <w:t xml:space="preserve"> ja raskendaksid seaduse lugemist</w:t>
      </w:r>
      <w:r w:rsidR="00A71EF7">
        <w:rPr>
          <w:rFonts w:ascii="Times New Roman" w:eastAsia="Times New Roman" w:hAnsi="Times New Roman" w:cs="Times New Roman"/>
          <w:kern w:val="0"/>
          <w:lang w:eastAsia="et-EE"/>
          <w14:ligatures w14:val="none"/>
        </w:rPr>
        <w:t>, kuna</w:t>
      </w:r>
      <w:r w:rsidR="007A593D">
        <w:rPr>
          <w:rFonts w:ascii="Times New Roman" w:eastAsia="Times New Roman" w:hAnsi="Times New Roman" w:cs="Times New Roman"/>
          <w:kern w:val="0"/>
          <w:lang w:eastAsia="et-EE"/>
          <w14:ligatures w14:val="none"/>
        </w:rPr>
        <w:t xml:space="preserve"> </w:t>
      </w:r>
      <w:r w:rsidR="00E47574">
        <w:rPr>
          <w:rFonts w:ascii="Times New Roman" w:eastAsia="Times New Roman" w:hAnsi="Times New Roman" w:cs="Times New Roman"/>
          <w:kern w:val="0"/>
          <w:lang w:eastAsia="et-EE"/>
          <w14:ligatures w14:val="none"/>
        </w:rPr>
        <w:t>sellise keelelise sõnastusega</w:t>
      </w:r>
      <w:r w:rsidR="007A593D">
        <w:rPr>
          <w:rFonts w:ascii="Times New Roman" w:eastAsia="Times New Roman" w:hAnsi="Times New Roman" w:cs="Times New Roman"/>
          <w:kern w:val="0"/>
          <w:lang w:eastAsia="et-EE"/>
          <w14:ligatures w14:val="none"/>
        </w:rPr>
        <w:t xml:space="preserve"> </w:t>
      </w:r>
      <w:r w:rsidR="00E47574">
        <w:rPr>
          <w:rFonts w:ascii="Times New Roman" w:eastAsia="Times New Roman" w:hAnsi="Times New Roman" w:cs="Times New Roman"/>
          <w:kern w:val="0"/>
          <w:lang w:eastAsia="et-EE"/>
          <w14:ligatures w14:val="none"/>
        </w:rPr>
        <w:t xml:space="preserve">võiksid need </w:t>
      </w:r>
      <w:r w:rsidR="007A593D">
        <w:rPr>
          <w:rFonts w:ascii="Times New Roman" w:eastAsia="Times New Roman" w:hAnsi="Times New Roman" w:cs="Times New Roman"/>
          <w:kern w:val="0"/>
          <w:lang w:eastAsia="et-EE"/>
          <w14:ligatures w14:val="none"/>
        </w:rPr>
        <w:t>hõlma</w:t>
      </w:r>
      <w:r w:rsidR="00E47574">
        <w:rPr>
          <w:rFonts w:ascii="Times New Roman" w:eastAsia="Times New Roman" w:hAnsi="Times New Roman" w:cs="Times New Roman"/>
          <w:kern w:val="0"/>
          <w:lang w:eastAsia="et-EE"/>
          <w14:ligatures w14:val="none"/>
        </w:rPr>
        <w:t>ta</w:t>
      </w:r>
      <w:r w:rsidR="007A593D">
        <w:rPr>
          <w:rFonts w:ascii="Times New Roman" w:eastAsia="Times New Roman" w:hAnsi="Times New Roman" w:cs="Times New Roman"/>
          <w:kern w:val="0"/>
          <w:lang w:eastAsia="et-EE"/>
          <w14:ligatures w14:val="none"/>
        </w:rPr>
        <w:t xml:space="preserve"> </w:t>
      </w:r>
      <w:r w:rsidR="00E47574">
        <w:rPr>
          <w:rFonts w:ascii="Times New Roman" w:eastAsia="Times New Roman" w:hAnsi="Times New Roman" w:cs="Times New Roman"/>
          <w:kern w:val="0"/>
          <w:lang w:eastAsia="et-EE"/>
          <w14:ligatures w14:val="none"/>
        </w:rPr>
        <w:t xml:space="preserve">kestlikkusaruandest </w:t>
      </w:r>
      <w:r w:rsidR="007A593D">
        <w:rPr>
          <w:rFonts w:ascii="Times New Roman" w:eastAsia="Times New Roman" w:hAnsi="Times New Roman" w:cs="Times New Roman"/>
          <w:kern w:val="0"/>
          <w:lang w:eastAsia="et-EE"/>
          <w14:ligatures w14:val="none"/>
        </w:rPr>
        <w:t>oluliselt laiemat valdkonda</w:t>
      </w:r>
      <w:r w:rsidR="004456F4" w:rsidRPr="004456F4">
        <w:rPr>
          <w:rFonts w:ascii="Times New Roman" w:eastAsia="Times New Roman" w:hAnsi="Times New Roman" w:cs="Times New Roman"/>
          <w:kern w:val="0"/>
          <w:lang w:eastAsia="et-EE"/>
          <w14:ligatures w14:val="none"/>
        </w:rPr>
        <w:t>.</w:t>
      </w:r>
      <w:r w:rsidR="00EE1CB6">
        <w:rPr>
          <w:rFonts w:ascii="Times New Roman" w:eastAsia="Times New Roman" w:hAnsi="Times New Roman" w:cs="Times New Roman"/>
          <w:kern w:val="0"/>
          <w:lang w:eastAsia="et-EE"/>
          <w14:ligatures w14:val="none"/>
        </w:rPr>
        <w:t xml:space="preserve"> </w:t>
      </w:r>
      <w:r w:rsidR="00E47574">
        <w:rPr>
          <w:rFonts w:ascii="Times New Roman" w:eastAsia="Times New Roman" w:hAnsi="Times New Roman" w:cs="Times New Roman"/>
          <w:kern w:val="0"/>
          <w:lang w:eastAsia="et-EE"/>
          <w14:ligatures w14:val="none"/>
        </w:rPr>
        <w:t xml:space="preserve">Seetõttu on põhjendatud ja vajalik </w:t>
      </w:r>
      <w:r w:rsidR="00A46099">
        <w:rPr>
          <w:rFonts w:ascii="Times New Roman" w:eastAsia="Times New Roman" w:hAnsi="Times New Roman" w:cs="Times New Roman"/>
          <w:kern w:val="0"/>
          <w:lang w:eastAsia="et-EE"/>
          <w14:ligatures w14:val="none"/>
        </w:rPr>
        <w:t>ülalnimetatud direktiivis toodud terminite kohandamine RPS-i</w:t>
      </w:r>
      <w:r w:rsidR="0036349D">
        <w:rPr>
          <w:rFonts w:ascii="Times New Roman" w:eastAsia="Times New Roman" w:hAnsi="Times New Roman" w:cs="Times New Roman"/>
          <w:kern w:val="0"/>
          <w:lang w:eastAsia="et-EE"/>
          <w14:ligatures w14:val="none"/>
        </w:rPr>
        <w:t xml:space="preserve">st </w:t>
      </w:r>
      <w:r w:rsidR="00A46099">
        <w:rPr>
          <w:rFonts w:ascii="Times New Roman" w:eastAsia="Times New Roman" w:hAnsi="Times New Roman" w:cs="Times New Roman"/>
          <w:kern w:val="0"/>
          <w:lang w:eastAsia="et-EE"/>
          <w14:ligatures w14:val="none"/>
        </w:rPr>
        <w:t>lähtuvalt.</w:t>
      </w:r>
      <w:r w:rsidR="00A54E02">
        <w:rPr>
          <w:rFonts w:ascii="Times New Roman" w:eastAsia="Times New Roman" w:hAnsi="Times New Roman" w:cs="Times New Roman"/>
          <w:kern w:val="0"/>
          <w:lang w:eastAsia="et-EE"/>
          <w14:ligatures w14:val="none"/>
        </w:rPr>
        <w:t xml:space="preserve"> Nimetatud terminite selgitused on esitatud eelnõu sisu osas.</w:t>
      </w:r>
    </w:p>
    <w:p w14:paraId="7E0D8B32" w14:textId="77777777" w:rsidR="004E50E2" w:rsidRPr="004456F4" w:rsidRDefault="004E50E2" w:rsidP="00CE7166">
      <w:pPr>
        <w:spacing w:after="0" w:line="240" w:lineRule="auto"/>
        <w:jc w:val="both"/>
        <w:textAlignment w:val="baseline"/>
        <w:rPr>
          <w:rFonts w:ascii="Segoe UI" w:eastAsia="Times New Roman" w:hAnsi="Segoe UI" w:cs="Segoe UI"/>
          <w:kern w:val="0"/>
          <w:sz w:val="18"/>
          <w:szCs w:val="18"/>
          <w:lang w:eastAsia="et-EE"/>
          <w14:ligatures w14:val="none"/>
        </w:rPr>
      </w:pPr>
    </w:p>
    <w:p w14:paraId="65FF81A8" w14:textId="45777A2F" w:rsidR="004456F4" w:rsidRPr="004456F4" w:rsidRDefault="004456F4" w:rsidP="00CE7166">
      <w:pPr>
        <w:spacing w:after="0" w:line="240" w:lineRule="auto"/>
        <w:jc w:val="both"/>
        <w:textAlignment w:val="baseline"/>
        <w:rPr>
          <w:rFonts w:ascii="Segoe UI" w:eastAsia="Times New Roman" w:hAnsi="Segoe UI" w:cs="Segoe UI"/>
          <w:color w:val="2F5496"/>
          <w:kern w:val="0"/>
          <w:sz w:val="18"/>
          <w:szCs w:val="18"/>
          <w:lang w:eastAsia="et-EE"/>
          <w14:ligatures w14:val="none"/>
        </w:rPr>
      </w:pPr>
      <w:r w:rsidRPr="004456F4">
        <w:rPr>
          <w:rFonts w:ascii="Times New Roman" w:eastAsia="Times New Roman" w:hAnsi="Times New Roman" w:cs="Times New Roman"/>
          <w:b/>
          <w:bCs/>
          <w:kern w:val="0"/>
          <w:lang w:eastAsia="et-EE"/>
          <w14:ligatures w14:val="none"/>
        </w:rPr>
        <w:t>5. Eelnõu vastavus Euroopa Liidu õigusele</w:t>
      </w:r>
    </w:p>
    <w:p w14:paraId="67B9BB54" w14:textId="77777777" w:rsidR="004E50E2" w:rsidRDefault="004E50E2" w:rsidP="00CE7166">
      <w:pPr>
        <w:spacing w:after="0" w:line="240" w:lineRule="auto"/>
        <w:jc w:val="both"/>
        <w:textAlignment w:val="baseline"/>
        <w:rPr>
          <w:rFonts w:ascii="Times New Roman" w:eastAsia="Times New Roman" w:hAnsi="Times New Roman" w:cs="Times New Roman"/>
          <w:kern w:val="0"/>
          <w:lang w:eastAsia="et-EE"/>
          <w14:ligatures w14:val="none"/>
        </w:rPr>
      </w:pPr>
    </w:p>
    <w:p w14:paraId="6C2E15FF" w14:textId="2963F5F5" w:rsidR="00397F86" w:rsidRPr="004456F4" w:rsidRDefault="004456F4" w:rsidP="00CE7166">
      <w:pPr>
        <w:spacing w:after="0" w:line="240" w:lineRule="auto"/>
        <w:jc w:val="both"/>
        <w:textAlignment w:val="baseline"/>
        <w:rPr>
          <w:rFonts w:ascii="Segoe UI" w:eastAsia="Times New Roman" w:hAnsi="Segoe UI" w:cs="Segoe UI"/>
          <w:kern w:val="0"/>
          <w:sz w:val="18"/>
          <w:szCs w:val="18"/>
          <w:bdr w:val="none" w:sz="0" w:space="0" w:color="auto" w:frame="1"/>
          <w:shd w:val="clear" w:color="auto" w:fill="C6C6C6"/>
          <w:lang w:eastAsia="et-EE"/>
          <w14:ligatures w14:val="none"/>
        </w:rPr>
      </w:pPr>
      <w:r w:rsidRPr="004456F4">
        <w:rPr>
          <w:rFonts w:ascii="Times New Roman" w:eastAsia="Times New Roman" w:hAnsi="Times New Roman" w:cs="Times New Roman"/>
          <w:kern w:val="0"/>
          <w:lang w:eastAsia="et-EE"/>
          <w14:ligatures w14:val="none"/>
        </w:rPr>
        <w:t xml:space="preserve">Eelnõuga võetakse Eesti õigusesse üle Euroopa Parlamendi ja nõukogu direktiiv </w:t>
      </w:r>
      <w:r w:rsidR="00CE7166">
        <w:rPr>
          <w:rFonts w:ascii="Times New Roman" w:eastAsia="Times New Roman" w:hAnsi="Times New Roman" w:cs="Times New Roman"/>
          <w:kern w:val="0"/>
          <w:lang w:eastAsia="et-EE"/>
          <w14:ligatures w14:val="none"/>
        </w:rPr>
        <w:t xml:space="preserve">(EL) </w:t>
      </w:r>
      <w:r w:rsidRPr="004456F4">
        <w:rPr>
          <w:rFonts w:ascii="Times New Roman" w:eastAsia="Times New Roman" w:hAnsi="Times New Roman" w:cs="Times New Roman"/>
          <w:kern w:val="0"/>
          <w:lang w:eastAsia="et-EE"/>
          <w14:ligatures w14:val="none"/>
        </w:rPr>
        <w:t>202</w:t>
      </w:r>
      <w:r w:rsidR="00BB1F52">
        <w:rPr>
          <w:rFonts w:ascii="Times New Roman" w:eastAsia="Times New Roman" w:hAnsi="Times New Roman" w:cs="Times New Roman"/>
          <w:kern w:val="0"/>
          <w:lang w:eastAsia="et-EE"/>
          <w14:ligatures w14:val="none"/>
        </w:rPr>
        <w:t>6</w:t>
      </w:r>
      <w:r w:rsidRPr="004456F4">
        <w:rPr>
          <w:rFonts w:ascii="Times New Roman" w:eastAsia="Times New Roman" w:hAnsi="Times New Roman" w:cs="Times New Roman"/>
          <w:kern w:val="0"/>
          <w:lang w:eastAsia="et-EE"/>
          <w14:ligatures w14:val="none"/>
        </w:rPr>
        <w:t>/</w:t>
      </w:r>
      <w:r w:rsidR="00BB1F52">
        <w:rPr>
          <w:rFonts w:ascii="Times New Roman" w:eastAsia="Times New Roman" w:hAnsi="Times New Roman" w:cs="Times New Roman"/>
          <w:kern w:val="0"/>
          <w:lang w:eastAsia="et-EE"/>
          <w14:ligatures w14:val="none"/>
        </w:rPr>
        <w:t>470</w:t>
      </w:r>
      <w:r w:rsidRPr="004456F4">
        <w:rPr>
          <w:rFonts w:ascii="Times New Roman" w:eastAsia="Times New Roman" w:hAnsi="Times New Roman" w:cs="Times New Roman"/>
          <w:kern w:val="0"/>
          <w:lang w:eastAsia="et-EE"/>
          <w14:ligatures w14:val="none"/>
        </w:rPr>
        <w:t xml:space="preserve">, millega </w:t>
      </w:r>
      <w:r w:rsidR="00305C4A">
        <w:rPr>
          <w:rFonts w:ascii="Times New Roman" w:eastAsia="Times New Roman" w:hAnsi="Times New Roman" w:cs="Times New Roman"/>
          <w:kern w:val="0"/>
          <w:lang w:eastAsia="et-EE"/>
          <w14:ligatures w14:val="none"/>
        </w:rPr>
        <w:t>lihtsustatakse</w:t>
      </w:r>
      <w:r w:rsidRPr="004456F4">
        <w:rPr>
          <w:rFonts w:ascii="Times New Roman" w:eastAsia="Times New Roman" w:hAnsi="Times New Roman" w:cs="Times New Roman"/>
          <w:kern w:val="0"/>
          <w:lang w:eastAsia="et-EE"/>
          <w14:ligatures w14:val="none"/>
        </w:rPr>
        <w:t xml:space="preserve"> nõude</w:t>
      </w:r>
      <w:r w:rsidR="00305C4A">
        <w:rPr>
          <w:rFonts w:ascii="Times New Roman" w:eastAsia="Times New Roman" w:hAnsi="Times New Roman" w:cs="Times New Roman"/>
          <w:kern w:val="0"/>
          <w:lang w:eastAsia="et-EE"/>
          <w14:ligatures w14:val="none"/>
        </w:rPr>
        <w:t>i</w:t>
      </w:r>
      <w:r w:rsidRPr="004456F4">
        <w:rPr>
          <w:rFonts w:ascii="Times New Roman" w:eastAsia="Times New Roman" w:hAnsi="Times New Roman" w:cs="Times New Roman"/>
          <w:kern w:val="0"/>
          <w:lang w:eastAsia="et-EE"/>
          <w14:ligatures w14:val="none"/>
        </w:rPr>
        <w:t>d seoses äriühingute kestlikkusaruandlus</w:t>
      </w:r>
      <w:r w:rsidR="00305C4A">
        <w:rPr>
          <w:rFonts w:ascii="Times New Roman" w:eastAsia="Times New Roman" w:hAnsi="Times New Roman" w:cs="Times New Roman"/>
          <w:kern w:val="0"/>
          <w:lang w:eastAsia="et-EE"/>
          <w14:ligatures w14:val="none"/>
        </w:rPr>
        <w:t>ega</w:t>
      </w:r>
      <w:r w:rsidRPr="004456F4">
        <w:rPr>
          <w:rFonts w:ascii="Times New Roman" w:eastAsia="Times New Roman" w:hAnsi="Times New Roman" w:cs="Times New Roman"/>
          <w:kern w:val="0"/>
          <w:lang w:eastAsia="et-EE"/>
          <w14:ligatures w14:val="none"/>
        </w:rPr>
        <w:t xml:space="preserve">. Direktiivi </w:t>
      </w:r>
      <w:r w:rsidRPr="004456F4">
        <w:rPr>
          <w:rFonts w:ascii="Times New Roman" w:eastAsia="Times New Roman" w:hAnsi="Times New Roman" w:cs="Times New Roman"/>
          <w:kern w:val="0"/>
          <w:lang w:eastAsia="et-EE"/>
          <w14:ligatures w14:val="none"/>
        </w:rPr>
        <w:lastRenderedPageBreak/>
        <w:t>ülevõtmise tähtaeg on 202</w:t>
      </w:r>
      <w:r w:rsidR="00BB1F52">
        <w:rPr>
          <w:rFonts w:ascii="Times New Roman" w:eastAsia="Times New Roman" w:hAnsi="Times New Roman" w:cs="Times New Roman"/>
          <w:kern w:val="0"/>
          <w:lang w:eastAsia="et-EE"/>
          <w14:ligatures w14:val="none"/>
        </w:rPr>
        <w:t>7</w:t>
      </w:r>
      <w:r w:rsidRPr="004456F4">
        <w:rPr>
          <w:rFonts w:ascii="Times New Roman" w:eastAsia="Times New Roman" w:hAnsi="Times New Roman" w:cs="Times New Roman"/>
          <w:kern w:val="0"/>
          <w:lang w:eastAsia="et-EE"/>
          <w14:ligatures w14:val="none"/>
        </w:rPr>
        <w:t xml:space="preserve">. aasta </w:t>
      </w:r>
      <w:r w:rsidR="00BB1F52">
        <w:rPr>
          <w:rFonts w:ascii="Times New Roman" w:eastAsia="Times New Roman" w:hAnsi="Times New Roman" w:cs="Times New Roman"/>
          <w:kern w:val="0"/>
          <w:lang w:eastAsia="et-EE"/>
          <w14:ligatures w14:val="none"/>
        </w:rPr>
        <w:t>19</w:t>
      </w:r>
      <w:r w:rsidRPr="004456F4">
        <w:rPr>
          <w:rFonts w:ascii="Times New Roman" w:eastAsia="Times New Roman" w:hAnsi="Times New Roman" w:cs="Times New Roman"/>
          <w:kern w:val="0"/>
          <w:lang w:eastAsia="et-EE"/>
          <w14:ligatures w14:val="none"/>
        </w:rPr>
        <w:t xml:space="preserve">. </w:t>
      </w:r>
      <w:r w:rsidR="00BB1F52">
        <w:rPr>
          <w:rFonts w:ascii="Times New Roman" w:eastAsia="Times New Roman" w:hAnsi="Times New Roman" w:cs="Times New Roman"/>
          <w:kern w:val="0"/>
          <w:lang w:eastAsia="et-EE"/>
          <w14:ligatures w14:val="none"/>
        </w:rPr>
        <w:t>märts</w:t>
      </w:r>
      <w:r w:rsidRPr="004456F4">
        <w:rPr>
          <w:rFonts w:ascii="Times New Roman" w:eastAsia="Times New Roman" w:hAnsi="Times New Roman" w:cs="Times New Roman"/>
          <w:kern w:val="0"/>
          <w:lang w:eastAsia="et-EE"/>
          <w14:ligatures w14:val="none"/>
        </w:rPr>
        <w:t>. Nimetatud direktiivi ülevõtmise vastavustabel on lisatud seletuskirjale (lisa). </w:t>
      </w:r>
    </w:p>
    <w:p w14:paraId="2047E88A" w14:textId="2A3710B2" w:rsidR="004E50E2" w:rsidRPr="004456F4" w:rsidRDefault="004456F4" w:rsidP="00CE7166">
      <w:pPr>
        <w:spacing w:after="0" w:line="240" w:lineRule="auto"/>
        <w:jc w:val="both"/>
        <w:textAlignment w:val="baseline"/>
        <w:rPr>
          <w:rFonts w:ascii="Segoe UI" w:eastAsia="Times New Roman" w:hAnsi="Segoe UI" w:cs="Segoe UI"/>
          <w:kern w:val="0"/>
          <w:sz w:val="18"/>
          <w:szCs w:val="18"/>
          <w:lang w:eastAsia="et-EE"/>
          <w14:ligatures w14:val="none"/>
        </w:rPr>
      </w:pPr>
      <w:r w:rsidRPr="004456F4">
        <w:rPr>
          <w:rFonts w:ascii="Times New Roman" w:eastAsia="Times New Roman" w:hAnsi="Times New Roman" w:cs="Times New Roman"/>
          <w:kern w:val="0"/>
          <w:lang w:eastAsia="et-EE"/>
          <w14:ligatures w14:val="none"/>
        </w:rPr>
        <w:t> </w:t>
      </w:r>
    </w:p>
    <w:p w14:paraId="048BD3C2" w14:textId="01B0C736" w:rsidR="004456F4" w:rsidRPr="004456F4" w:rsidRDefault="004456F4" w:rsidP="00CE7166">
      <w:pPr>
        <w:spacing w:after="0" w:line="240" w:lineRule="auto"/>
        <w:jc w:val="both"/>
        <w:textAlignment w:val="baseline"/>
        <w:rPr>
          <w:rFonts w:ascii="Segoe UI" w:eastAsia="Times New Roman" w:hAnsi="Segoe UI" w:cs="Segoe UI"/>
          <w:color w:val="2F5496"/>
          <w:kern w:val="0"/>
          <w:sz w:val="18"/>
          <w:szCs w:val="18"/>
          <w:lang w:eastAsia="et-EE"/>
          <w14:ligatures w14:val="none"/>
        </w:rPr>
      </w:pPr>
      <w:r w:rsidRPr="004456F4">
        <w:rPr>
          <w:rFonts w:ascii="Times New Roman" w:eastAsia="Times New Roman" w:hAnsi="Times New Roman" w:cs="Times New Roman"/>
          <w:b/>
          <w:bCs/>
          <w:kern w:val="0"/>
          <w:lang w:eastAsia="et-EE"/>
          <w14:ligatures w14:val="none"/>
        </w:rPr>
        <w:t xml:space="preserve">6. </w:t>
      </w:r>
      <w:r w:rsidRPr="07FC7F75">
        <w:rPr>
          <w:rFonts w:ascii="Times New Roman" w:eastAsia="Times New Roman" w:hAnsi="Times New Roman" w:cs="Times New Roman"/>
          <w:b/>
          <w:lang w:eastAsia="et-EE"/>
        </w:rPr>
        <w:t>Seaduse mõjud</w:t>
      </w:r>
    </w:p>
    <w:p w14:paraId="74EE31FA" w14:textId="77777777" w:rsidR="004E50E2" w:rsidRDefault="004E50E2" w:rsidP="00CE7166">
      <w:pPr>
        <w:spacing w:after="0" w:line="240" w:lineRule="auto"/>
        <w:jc w:val="both"/>
        <w:textAlignment w:val="baseline"/>
        <w:rPr>
          <w:rFonts w:ascii="Times New Roman" w:eastAsia="Times New Roman" w:hAnsi="Times New Roman" w:cs="Times New Roman"/>
          <w:kern w:val="0"/>
          <w:lang w:eastAsia="et-EE"/>
          <w14:ligatures w14:val="none"/>
        </w:rPr>
      </w:pPr>
    </w:p>
    <w:p w14:paraId="38C942F4" w14:textId="3799C4AF" w:rsidR="3ED99C7E" w:rsidRDefault="440BB5C7" w:rsidP="00CE7166">
      <w:pPr>
        <w:spacing w:after="0" w:line="240" w:lineRule="auto"/>
        <w:jc w:val="both"/>
        <w:rPr>
          <w:rFonts w:ascii="Times New Roman" w:eastAsia="Times New Roman" w:hAnsi="Times New Roman" w:cs="Times New Roman"/>
          <w:lang w:eastAsia="et-EE"/>
        </w:rPr>
      </w:pPr>
      <w:r w:rsidRPr="3B9A5AFA">
        <w:rPr>
          <w:rFonts w:ascii="Times New Roman" w:eastAsia="Times New Roman" w:hAnsi="Times New Roman" w:cs="Times New Roman"/>
          <w:lang w:eastAsia="et-EE"/>
        </w:rPr>
        <w:t>Seaduseelnõul puudub otsene ja kaudne mõju haridusele, kultuurile ja spordile, riigi  valitsemisele, riigikaitsele ja välissuhetele, siseturvalisusele ja regionaalarengule, kuna eelnõuga ei muudeta nimetatud valdkondi reguleerivaid sätteid ega põhimõtteid. Kestlikkusaruande koostamise lihtsustamise regulatsiooniga ei kaasne isikuandmete töötlemise vajadust.</w:t>
      </w:r>
    </w:p>
    <w:p w14:paraId="4EDD8F8D" w14:textId="41323BE6" w:rsidR="3B9A5AFA" w:rsidRDefault="3B9A5AFA" w:rsidP="3B9A5AFA">
      <w:pPr>
        <w:spacing w:after="0" w:line="240" w:lineRule="auto"/>
        <w:jc w:val="both"/>
        <w:rPr>
          <w:rFonts w:ascii="Times New Roman" w:eastAsia="Times New Roman" w:hAnsi="Times New Roman" w:cs="Times New Roman"/>
          <w:lang w:eastAsia="et-EE"/>
        </w:rPr>
      </w:pPr>
    </w:p>
    <w:p w14:paraId="7B0EEEF4" w14:textId="403B3000" w:rsidR="1DD34FBC" w:rsidRDefault="1DD34FBC" w:rsidP="3B9A5AFA">
      <w:pPr>
        <w:spacing w:after="0" w:line="240" w:lineRule="auto"/>
        <w:jc w:val="both"/>
        <w:rPr>
          <w:rFonts w:ascii="Times New Roman" w:eastAsia="Times New Roman" w:hAnsi="Times New Roman" w:cs="Times New Roman"/>
          <w:lang w:eastAsia="et-EE"/>
        </w:rPr>
      </w:pPr>
      <w:r w:rsidRPr="3B9A5AFA">
        <w:rPr>
          <w:rFonts w:ascii="Times New Roman" w:eastAsia="Times New Roman" w:hAnsi="Times New Roman" w:cs="Times New Roman"/>
          <w:lang w:eastAsia="et-EE"/>
        </w:rPr>
        <w:t xml:space="preserve">6.1 </w:t>
      </w:r>
      <w:r w:rsidR="10CEEE33" w:rsidRPr="3B9A5AFA">
        <w:rPr>
          <w:rFonts w:ascii="Times New Roman" w:eastAsia="Times New Roman" w:hAnsi="Times New Roman" w:cs="Times New Roman"/>
          <w:lang w:eastAsia="et-EE"/>
        </w:rPr>
        <w:t>Majanduslik mõju</w:t>
      </w:r>
    </w:p>
    <w:p w14:paraId="35352778" w14:textId="2038DCC7" w:rsidR="34D7AD27" w:rsidRDefault="34D7AD27" w:rsidP="00CE7166">
      <w:pPr>
        <w:spacing w:after="0" w:line="240" w:lineRule="auto"/>
        <w:jc w:val="both"/>
        <w:rPr>
          <w:rFonts w:ascii="Times New Roman" w:eastAsia="Times New Roman" w:hAnsi="Times New Roman" w:cs="Times New Roman"/>
          <w:color w:val="000000" w:themeColor="text1"/>
        </w:rPr>
      </w:pPr>
    </w:p>
    <w:p w14:paraId="7160E36F" w14:textId="4566923B" w:rsidR="004456F4" w:rsidRPr="004456F4" w:rsidRDefault="1C71DFE6" w:rsidP="3B9A5AFA">
      <w:pPr>
        <w:spacing w:after="0" w:line="240" w:lineRule="auto"/>
        <w:jc w:val="both"/>
        <w:textAlignment w:val="baseline"/>
        <w:rPr>
          <w:rFonts w:ascii="Times New Roman" w:eastAsia="Times New Roman" w:hAnsi="Times New Roman" w:cs="Times New Roman"/>
          <w:color w:val="000000" w:themeColor="text1"/>
        </w:rPr>
      </w:pPr>
      <w:r w:rsidRPr="3B9A5AFA">
        <w:rPr>
          <w:rFonts w:ascii="Times New Roman" w:eastAsia="Times New Roman" w:hAnsi="Times New Roman" w:cs="Times New Roman"/>
          <w:color w:val="000000" w:themeColor="text1"/>
          <w:u w:val="single"/>
        </w:rPr>
        <w:t>Sihtrühm</w:t>
      </w:r>
      <w:r w:rsidRPr="3B9A5AFA">
        <w:rPr>
          <w:rFonts w:ascii="Times New Roman" w:eastAsia="Times New Roman" w:hAnsi="Times New Roman" w:cs="Times New Roman"/>
          <w:color w:val="000000" w:themeColor="text1"/>
        </w:rPr>
        <w:t xml:space="preserve">: </w:t>
      </w:r>
      <w:r w:rsidR="6B294149" w:rsidRPr="3B9A5AFA">
        <w:rPr>
          <w:rFonts w:ascii="Times New Roman" w:eastAsia="Times New Roman" w:hAnsi="Times New Roman" w:cs="Times New Roman"/>
          <w:color w:val="000000" w:themeColor="text1"/>
        </w:rPr>
        <w:t>k</w:t>
      </w:r>
      <w:r w:rsidR="1AB80716" w:rsidRPr="3B9A5AFA">
        <w:rPr>
          <w:rFonts w:ascii="Times New Roman" w:eastAsia="Times New Roman" w:hAnsi="Times New Roman" w:cs="Times New Roman"/>
          <w:color w:val="000000" w:themeColor="text1"/>
        </w:rPr>
        <w:t>estlikkusaruande koostamise ja esitamise regulatsiooni muudatuste sihtrühma kuuluvad kestlikkusaruande esitamise kohustusega raamatupidamiskohustuslasest ettevõtjad</w:t>
      </w:r>
      <w:r w:rsidR="50325FD2" w:rsidRPr="3B9A5AFA">
        <w:rPr>
          <w:rFonts w:ascii="Times New Roman" w:eastAsia="Times New Roman" w:hAnsi="Times New Roman" w:cs="Times New Roman"/>
          <w:color w:val="000000" w:themeColor="text1"/>
        </w:rPr>
        <w:t xml:space="preserve"> (sihtr</w:t>
      </w:r>
      <w:r w:rsidR="4AA3CD91" w:rsidRPr="3B9A5AFA">
        <w:rPr>
          <w:rFonts w:ascii="Times New Roman" w:eastAsia="Times New Roman" w:hAnsi="Times New Roman" w:cs="Times New Roman"/>
          <w:color w:val="000000" w:themeColor="text1"/>
        </w:rPr>
        <w:t>ü</w:t>
      </w:r>
      <w:r w:rsidR="50325FD2" w:rsidRPr="3B9A5AFA">
        <w:rPr>
          <w:rFonts w:ascii="Times New Roman" w:eastAsia="Times New Roman" w:hAnsi="Times New Roman" w:cs="Times New Roman"/>
          <w:color w:val="000000" w:themeColor="text1"/>
        </w:rPr>
        <w:t>hm 1)</w:t>
      </w:r>
      <w:r w:rsidR="5C4494B2" w:rsidRPr="3B9A5AFA">
        <w:rPr>
          <w:rFonts w:ascii="Times New Roman" w:eastAsia="Times New Roman" w:hAnsi="Times New Roman" w:cs="Times New Roman"/>
          <w:color w:val="000000" w:themeColor="text1"/>
        </w:rPr>
        <w:t xml:space="preserve">, </w:t>
      </w:r>
      <w:r w:rsidR="1AB80716" w:rsidRPr="3B9A5AFA">
        <w:rPr>
          <w:rFonts w:ascii="Times New Roman" w:eastAsia="Times New Roman" w:hAnsi="Times New Roman" w:cs="Times New Roman"/>
          <w:color w:val="000000" w:themeColor="text1"/>
        </w:rPr>
        <w:t>audiitorettevõtjad</w:t>
      </w:r>
      <w:r w:rsidR="0BD70BC9" w:rsidRPr="3B9A5AFA">
        <w:rPr>
          <w:rFonts w:ascii="Times New Roman" w:eastAsia="Times New Roman" w:hAnsi="Times New Roman" w:cs="Times New Roman"/>
          <w:color w:val="000000" w:themeColor="text1"/>
        </w:rPr>
        <w:t xml:space="preserve"> (sihtrühm 2)</w:t>
      </w:r>
      <w:r w:rsidR="04634154" w:rsidRPr="3B9A5AFA">
        <w:rPr>
          <w:rFonts w:ascii="Times New Roman" w:eastAsia="Times New Roman" w:hAnsi="Times New Roman" w:cs="Times New Roman"/>
          <w:color w:val="000000" w:themeColor="text1"/>
        </w:rPr>
        <w:t xml:space="preserve"> ning kestlikkusaruande koostaja väärtusahelasse jäävad osapooled </w:t>
      </w:r>
      <w:r w:rsidR="68DDFE3C" w:rsidRPr="3B9A5AFA">
        <w:rPr>
          <w:rFonts w:ascii="Times New Roman" w:eastAsia="Times New Roman" w:hAnsi="Times New Roman" w:cs="Times New Roman"/>
          <w:color w:val="000000" w:themeColor="text1"/>
        </w:rPr>
        <w:t>(sihtrühm 3)</w:t>
      </w:r>
      <w:r w:rsidR="1AB80716" w:rsidRPr="3B9A5AFA">
        <w:rPr>
          <w:rFonts w:ascii="Times New Roman" w:eastAsia="Times New Roman" w:hAnsi="Times New Roman" w:cs="Times New Roman"/>
          <w:color w:val="000000" w:themeColor="text1"/>
        </w:rPr>
        <w:t xml:space="preserve">. </w:t>
      </w:r>
    </w:p>
    <w:p w14:paraId="6E1972CD" w14:textId="6E40E51B" w:rsidR="004456F4" w:rsidRPr="004456F4" w:rsidRDefault="004456F4" w:rsidP="3B9A5AFA">
      <w:pPr>
        <w:spacing w:after="0" w:line="240" w:lineRule="auto"/>
        <w:jc w:val="both"/>
        <w:textAlignment w:val="baseline"/>
        <w:rPr>
          <w:rFonts w:ascii="Times New Roman" w:eastAsia="Times New Roman" w:hAnsi="Times New Roman" w:cs="Times New Roman"/>
          <w:color w:val="000000" w:themeColor="text1"/>
        </w:rPr>
      </w:pPr>
    </w:p>
    <w:p w14:paraId="5519638D" w14:textId="16DAA164" w:rsidR="004456F4" w:rsidRPr="004456F4" w:rsidRDefault="1AB80716" w:rsidP="3B9A5AFA">
      <w:pPr>
        <w:spacing w:after="0" w:line="240" w:lineRule="auto"/>
        <w:jc w:val="both"/>
        <w:textAlignment w:val="baseline"/>
        <w:rPr>
          <w:rFonts w:ascii="Times New Roman" w:eastAsia="Times New Roman" w:hAnsi="Times New Roman" w:cs="Times New Roman"/>
        </w:rPr>
      </w:pPr>
      <w:r w:rsidRPr="3B9A5AFA">
        <w:rPr>
          <w:rFonts w:ascii="Times New Roman" w:eastAsia="Times New Roman" w:hAnsi="Times New Roman" w:cs="Times New Roman"/>
          <w:color w:val="000000" w:themeColor="text1"/>
        </w:rPr>
        <w:t>Kui kehtivas regulatsioonis kohaldub kestlikkusaruande esitamise kohustus suurettevõtjale ning VKE-le, kes on börsil noteeritud, siis direktiivi muudatusega vähendatakse</w:t>
      </w:r>
      <w:r w:rsidR="4B3E6971" w:rsidRPr="3B9A5AFA">
        <w:rPr>
          <w:rFonts w:ascii="Times New Roman" w:eastAsia="Times New Roman" w:hAnsi="Times New Roman" w:cs="Times New Roman"/>
          <w:color w:val="000000" w:themeColor="text1"/>
        </w:rPr>
        <w:t xml:space="preserve"> nende hulka kuuluvate isikute arvu</w:t>
      </w:r>
      <w:r w:rsidRPr="3B9A5AFA">
        <w:rPr>
          <w:rFonts w:ascii="Times New Roman" w:eastAsia="Times New Roman" w:hAnsi="Times New Roman" w:cs="Times New Roman"/>
          <w:color w:val="000000" w:themeColor="text1"/>
        </w:rPr>
        <w:t xml:space="preserve"> Eestis ligi</w:t>
      </w:r>
      <w:r w:rsidR="21109D91" w:rsidRPr="3B9A5AFA">
        <w:rPr>
          <w:rFonts w:ascii="Times New Roman" w:eastAsia="Times New Roman" w:hAnsi="Times New Roman" w:cs="Times New Roman"/>
          <w:color w:val="000000" w:themeColor="text1"/>
        </w:rPr>
        <w:t>kaudu</w:t>
      </w:r>
      <w:r w:rsidRPr="3B9A5AFA">
        <w:rPr>
          <w:rFonts w:ascii="Times New Roman" w:eastAsia="Times New Roman" w:hAnsi="Times New Roman" w:cs="Times New Roman"/>
          <w:color w:val="000000" w:themeColor="text1"/>
        </w:rPr>
        <w:t xml:space="preserve"> 90</w:t>
      </w:r>
      <w:r w:rsidR="46E4F4C0" w:rsidRPr="3B9A5AFA">
        <w:rPr>
          <w:rFonts w:ascii="Times New Roman" w:eastAsia="Times New Roman" w:hAnsi="Times New Roman" w:cs="Times New Roman"/>
          <w:color w:val="000000" w:themeColor="text1"/>
        </w:rPr>
        <w:t xml:space="preserve"> %</w:t>
      </w:r>
      <w:r w:rsidRPr="3B9A5AFA">
        <w:rPr>
          <w:rFonts w:ascii="Times New Roman" w:eastAsia="Times New Roman" w:hAnsi="Times New Roman" w:cs="Times New Roman"/>
          <w:color w:val="000000" w:themeColor="text1"/>
        </w:rPr>
        <w:t>. Eestis on ligi</w:t>
      </w:r>
      <w:r w:rsidR="524471FA" w:rsidRPr="3B9A5AFA">
        <w:rPr>
          <w:rFonts w:ascii="Times New Roman" w:eastAsia="Times New Roman" w:hAnsi="Times New Roman" w:cs="Times New Roman"/>
          <w:color w:val="000000" w:themeColor="text1"/>
        </w:rPr>
        <w:t>kaudu</w:t>
      </w:r>
      <w:r w:rsidRPr="3B9A5AFA">
        <w:rPr>
          <w:rFonts w:ascii="Times New Roman" w:eastAsia="Times New Roman" w:hAnsi="Times New Roman" w:cs="Times New Roman"/>
          <w:color w:val="000000" w:themeColor="text1"/>
        </w:rPr>
        <w:t xml:space="preserve"> 300 suurettevõtet ning suurt konsolideerimisgruppi</w:t>
      </w:r>
      <w:r w:rsidR="0F1345DF" w:rsidRPr="3B9A5AFA">
        <w:rPr>
          <w:rFonts w:ascii="Times New Roman" w:eastAsia="Times New Roman" w:hAnsi="Times New Roman" w:cs="Times New Roman"/>
          <w:color w:val="000000" w:themeColor="text1"/>
        </w:rPr>
        <w:t>. E</w:t>
      </w:r>
      <w:r w:rsidRPr="3B9A5AFA">
        <w:rPr>
          <w:rFonts w:ascii="Times New Roman" w:eastAsia="Times New Roman" w:hAnsi="Times New Roman" w:cs="Times New Roman"/>
          <w:color w:val="000000" w:themeColor="text1"/>
        </w:rPr>
        <w:t>ttevõtteid ja konsolideerimisgruppe</w:t>
      </w:r>
      <w:r w:rsidR="1597E0DE" w:rsidRPr="3B9A5AFA">
        <w:rPr>
          <w:rFonts w:ascii="Times New Roman" w:eastAsia="Times New Roman" w:hAnsi="Times New Roman" w:cs="Times New Roman"/>
          <w:color w:val="000000" w:themeColor="text1"/>
        </w:rPr>
        <w:t>,</w:t>
      </w:r>
      <w:r w:rsidRPr="3B9A5AFA">
        <w:rPr>
          <w:rFonts w:ascii="Times New Roman" w:eastAsia="Times New Roman" w:hAnsi="Times New Roman" w:cs="Times New Roman"/>
          <w:color w:val="000000" w:themeColor="text1"/>
        </w:rPr>
        <w:t xml:space="preserve"> mille müügitulu on üle 450 </w:t>
      </w:r>
      <w:r w:rsidR="1311B7A9" w:rsidRPr="3B9A5AFA">
        <w:rPr>
          <w:rFonts w:ascii="Times New Roman" w:eastAsia="Times New Roman" w:hAnsi="Times New Roman" w:cs="Times New Roman"/>
          <w:color w:val="000000" w:themeColor="text1"/>
        </w:rPr>
        <w:t>000 000</w:t>
      </w:r>
      <w:r w:rsidRPr="3B9A5AFA">
        <w:rPr>
          <w:rFonts w:ascii="Times New Roman" w:eastAsia="Times New Roman" w:hAnsi="Times New Roman" w:cs="Times New Roman"/>
          <w:color w:val="000000" w:themeColor="text1"/>
        </w:rPr>
        <w:t xml:space="preserve"> euro ning kus töötab üle 1000 töötaja, on Eestis vaid ligikaudu 20. Kuna </w:t>
      </w:r>
      <w:r w:rsidR="657048C8" w:rsidRPr="3B9A5AFA">
        <w:rPr>
          <w:rFonts w:ascii="Times New Roman" w:eastAsia="Times New Roman" w:hAnsi="Times New Roman" w:cs="Times New Roman"/>
          <w:color w:val="000000" w:themeColor="text1"/>
        </w:rPr>
        <w:t>kehtiv seadus</w:t>
      </w:r>
      <w:r w:rsidR="56745E37" w:rsidRPr="3B9A5AFA">
        <w:rPr>
          <w:rFonts w:ascii="Times New Roman" w:eastAsia="Times New Roman" w:hAnsi="Times New Roman" w:cs="Times New Roman"/>
          <w:color w:val="000000" w:themeColor="text1"/>
        </w:rPr>
        <w:t xml:space="preserve"> </w:t>
      </w:r>
      <w:r w:rsidR="213AA8E8" w:rsidRPr="3B9A5AFA">
        <w:rPr>
          <w:rFonts w:ascii="Times New Roman" w:eastAsia="Times New Roman" w:hAnsi="Times New Roman" w:cs="Times New Roman"/>
          <w:color w:val="000000" w:themeColor="text1"/>
        </w:rPr>
        <w:t>hõlmab</w:t>
      </w:r>
      <w:r w:rsidRPr="3B9A5AFA">
        <w:rPr>
          <w:rFonts w:ascii="Times New Roman" w:eastAsia="Times New Roman" w:hAnsi="Times New Roman" w:cs="Times New Roman"/>
          <w:color w:val="000000" w:themeColor="text1"/>
        </w:rPr>
        <w:t xml:space="preserve"> konsolideerimise erand</w:t>
      </w:r>
      <w:r w:rsidR="2E577193" w:rsidRPr="3B9A5AFA">
        <w:rPr>
          <w:rFonts w:ascii="Times New Roman" w:eastAsia="Times New Roman" w:hAnsi="Times New Roman" w:cs="Times New Roman"/>
          <w:color w:val="000000" w:themeColor="text1"/>
        </w:rPr>
        <w:t>it, mida laiendatakse ka börsiettevõtetele eelnõuga</w:t>
      </w:r>
      <w:r w:rsidRPr="3B9A5AFA">
        <w:rPr>
          <w:rFonts w:ascii="Times New Roman" w:eastAsia="Times New Roman" w:hAnsi="Times New Roman" w:cs="Times New Roman"/>
          <w:color w:val="000000" w:themeColor="text1"/>
        </w:rPr>
        <w:t xml:space="preserve"> (</w:t>
      </w:r>
      <w:r w:rsidR="2F17A5A3" w:rsidRPr="3B9A5AFA">
        <w:rPr>
          <w:rFonts w:ascii="Times New Roman" w:eastAsia="Times New Roman" w:hAnsi="Times New Roman" w:cs="Times New Roman"/>
          <w:color w:val="000000" w:themeColor="text1"/>
        </w:rPr>
        <w:t xml:space="preserve">st </w:t>
      </w:r>
      <w:r w:rsidRPr="3B9A5AFA">
        <w:rPr>
          <w:rFonts w:ascii="Times New Roman" w:eastAsia="Times New Roman" w:hAnsi="Times New Roman" w:cs="Times New Roman"/>
          <w:color w:val="000000" w:themeColor="text1"/>
        </w:rPr>
        <w:t>kui aruandluskohustusega tütarettevõttel on emaettevõte</w:t>
      </w:r>
      <w:r w:rsidR="656C10B4" w:rsidRPr="3B9A5AFA">
        <w:rPr>
          <w:rFonts w:ascii="Times New Roman" w:eastAsia="Times New Roman" w:hAnsi="Times New Roman" w:cs="Times New Roman"/>
          <w:color w:val="000000" w:themeColor="text1"/>
        </w:rPr>
        <w:t>,</w:t>
      </w:r>
      <w:r w:rsidRPr="3B9A5AFA">
        <w:rPr>
          <w:rFonts w:ascii="Times New Roman" w:eastAsia="Times New Roman" w:hAnsi="Times New Roman" w:cs="Times New Roman"/>
          <w:color w:val="000000" w:themeColor="text1"/>
        </w:rPr>
        <w:t xml:space="preserve"> kes koostab konsolideeritud kestlikkusaruannet, siis tütarettevõte aruannet koostama ei pea), siis reaalse aruande koostamise kohustusega saab edaspidi olema kümmekond ettevõtet ja gruppi. Seega võttes arvesse konsolideerimiserandi </w:t>
      </w:r>
      <w:r w:rsidR="0A279E8F" w:rsidRPr="3B9A5AFA">
        <w:rPr>
          <w:rFonts w:ascii="Times New Roman" w:eastAsia="Times New Roman" w:hAnsi="Times New Roman" w:cs="Times New Roman"/>
          <w:color w:val="000000" w:themeColor="text1"/>
        </w:rPr>
        <w:t>õiguse kasutamist</w:t>
      </w:r>
      <w:r w:rsidR="52147FF7" w:rsidRPr="3B9A5AFA">
        <w:rPr>
          <w:rFonts w:ascii="Times New Roman" w:eastAsia="Times New Roman" w:hAnsi="Times New Roman" w:cs="Times New Roman"/>
          <w:color w:val="000000" w:themeColor="text1"/>
        </w:rPr>
        <w:t>,</w:t>
      </w:r>
      <w:r w:rsidRPr="3B9A5AFA">
        <w:rPr>
          <w:rFonts w:ascii="Times New Roman" w:eastAsia="Times New Roman" w:hAnsi="Times New Roman" w:cs="Times New Roman"/>
          <w:color w:val="000000" w:themeColor="text1"/>
        </w:rPr>
        <w:t xml:space="preserve"> väheneb </w:t>
      </w:r>
      <w:r w:rsidR="0E2A90E0" w:rsidRPr="3B9A5AFA">
        <w:rPr>
          <w:rFonts w:ascii="Times New Roman" w:eastAsia="Times New Roman" w:hAnsi="Times New Roman" w:cs="Times New Roman"/>
          <w:color w:val="000000" w:themeColor="text1"/>
        </w:rPr>
        <w:t xml:space="preserve">oluliselt </w:t>
      </w:r>
      <w:r w:rsidR="106CA894" w:rsidRPr="3B9A5AFA">
        <w:rPr>
          <w:rFonts w:ascii="Times New Roman" w:eastAsia="Times New Roman" w:hAnsi="Times New Roman" w:cs="Times New Roman"/>
          <w:color w:val="000000" w:themeColor="text1"/>
        </w:rPr>
        <w:t>seni</w:t>
      </w:r>
      <w:r w:rsidR="64651609" w:rsidRPr="3B9A5AFA">
        <w:rPr>
          <w:rFonts w:ascii="Times New Roman" w:eastAsia="Times New Roman" w:hAnsi="Times New Roman" w:cs="Times New Roman"/>
          <w:color w:val="000000" w:themeColor="text1"/>
        </w:rPr>
        <w:t xml:space="preserve"> prognoositud</w:t>
      </w:r>
      <w:r w:rsidR="106CA894" w:rsidRPr="3B9A5AFA">
        <w:rPr>
          <w:rFonts w:ascii="Times New Roman" w:eastAsia="Times New Roman" w:hAnsi="Times New Roman" w:cs="Times New Roman"/>
          <w:color w:val="000000" w:themeColor="text1"/>
        </w:rPr>
        <w:t xml:space="preserve"> </w:t>
      </w:r>
      <w:r w:rsidRPr="3B9A5AFA">
        <w:rPr>
          <w:rFonts w:ascii="Times New Roman" w:eastAsia="Times New Roman" w:hAnsi="Times New Roman" w:cs="Times New Roman"/>
          <w:color w:val="000000" w:themeColor="text1"/>
        </w:rPr>
        <w:t>aruandjat</w:t>
      </w:r>
      <w:r w:rsidR="336253CD" w:rsidRPr="3B9A5AFA">
        <w:rPr>
          <w:rFonts w:ascii="Times New Roman" w:eastAsia="Times New Roman" w:hAnsi="Times New Roman" w:cs="Times New Roman"/>
          <w:color w:val="000000" w:themeColor="text1"/>
        </w:rPr>
        <w:t>e</w:t>
      </w:r>
      <w:r w:rsidRPr="3B9A5AFA">
        <w:rPr>
          <w:rFonts w:ascii="Times New Roman" w:eastAsia="Times New Roman" w:hAnsi="Times New Roman" w:cs="Times New Roman"/>
          <w:color w:val="000000" w:themeColor="text1"/>
        </w:rPr>
        <w:t xml:space="preserve"> </w:t>
      </w:r>
      <w:r w:rsidR="251CEC86" w:rsidRPr="3B9A5AFA">
        <w:rPr>
          <w:rFonts w:ascii="Times New Roman" w:eastAsia="Times New Roman" w:hAnsi="Times New Roman" w:cs="Times New Roman"/>
          <w:color w:val="000000" w:themeColor="text1"/>
        </w:rPr>
        <w:t>a</w:t>
      </w:r>
      <w:r w:rsidR="47CECC0C" w:rsidRPr="3B9A5AFA">
        <w:rPr>
          <w:rFonts w:ascii="Times New Roman" w:eastAsia="Times New Roman" w:hAnsi="Times New Roman" w:cs="Times New Roman"/>
          <w:color w:val="000000" w:themeColor="text1"/>
        </w:rPr>
        <w:t>rv</w:t>
      </w:r>
      <w:r w:rsidR="178B121F" w:rsidRPr="3B9A5AFA">
        <w:rPr>
          <w:rFonts w:ascii="Times New Roman" w:eastAsia="Times New Roman" w:hAnsi="Times New Roman" w:cs="Times New Roman"/>
          <w:color w:val="000000" w:themeColor="text1"/>
        </w:rPr>
        <w:t xml:space="preserve"> </w:t>
      </w:r>
      <w:r w:rsidR="47CECC0C" w:rsidRPr="3B9A5AFA">
        <w:rPr>
          <w:rFonts w:ascii="Times New Roman" w:eastAsia="Times New Roman" w:hAnsi="Times New Roman" w:cs="Times New Roman"/>
          <w:color w:val="000000" w:themeColor="text1"/>
        </w:rPr>
        <w:t>, mis on</w:t>
      </w:r>
      <w:r w:rsidRPr="3B9A5AFA">
        <w:rPr>
          <w:rFonts w:ascii="Times New Roman" w:eastAsia="Times New Roman" w:hAnsi="Times New Roman" w:cs="Times New Roman"/>
          <w:color w:val="000000" w:themeColor="text1"/>
        </w:rPr>
        <w:t xml:space="preserve"> ligikaudu 200</w:t>
      </w:r>
      <w:r w:rsidR="0D934E09" w:rsidRPr="3B9A5AFA">
        <w:rPr>
          <w:rFonts w:ascii="Times New Roman" w:eastAsia="Times New Roman" w:hAnsi="Times New Roman" w:cs="Times New Roman"/>
          <w:color w:val="000000" w:themeColor="text1"/>
        </w:rPr>
        <w:t xml:space="preserve"> ning edaspidi kohaldub </w:t>
      </w:r>
      <w:r w:rsidR="75878AA5" w:rsidRPr="3B9A5AFA">
        <w:rPr>
          <w:rFonts w:ascii="Times New Roman" w:eastAsia="Times New Roman" w:hAnsi="Times New Roman" w:cs="Times New Roman"/>
          <w:color w:val="000000" w:themeColor="text1"/>
        </w:rPr>
        <w:t xml:space="preserve">kestlikkusaruande koostamise ja esitamise kohustus ligikaudu </w:t>
      </w:r>
      <w:r w:rsidRPr="3B9A5AFA">
        <w:rPr>
          <w:rFonts w:ascii="Times New Roman" w:eastAsia="Times New Roman" w:hAnsi="Times New Roman" w:cs="Times New Roman"/>
          <w:color w:val="000000" w:themeColor="text1"/>
        </w:rPr>
        <w:t>10-le raamatupidamiskohustuslasele</w:t>
      </w:r>
      <w:r w:rsidR="69871711" w:rsidRPr="3B9A5AFA">
        <w:rPr>
          <w:rFonts w:ascii="Times New Roman" w:eastAsia="Times New Roman" w:hAnsi="Times New Roman" w:cs="Times New Roman"/>
          <w:color w:val="000000" w:themeColor="text1"/>
        </w:rPr>
        <w:t xml:space="preserve"> (sihtrühm 1)</w:t>
      </w:r>
      <w:r w:rsidRPr="3B9A5AFA">
        <w:rPr>
          <w:rFonts w:ascii="Times New Roman" w:eastAsia="Times New Roman" w:hAnsi="Times New Roman" w:cs="Times New Roman"/>
          <w:color w:val="000000" w:themeColor="text1"/>
        </w:rPr>
        <w:t>.</w:t>
      </w:r>
      <w:r w:rsidR="1F8F0C6E" w:rsidRPr="3B9A5AFA">
        <w:rPr>
          <w:rFonts w:ascii="Times New Roman" w:eastAsia="Times New Roman" w:hAnsi="Times New Roman" w:cs="Times New Roman"/>
          <w:color w:val="000000" w:themeColor="text1"/>
        </w:rPr>
        <w:t xml:space="preserve"> </w:t>
      </w:r>
    </w:p>
    <w:p w14:paraId="6319544D" w14:textId="299EAD62" w:rsidR="004456F4" w:rsidRPr="004456F4" w:rsidRDefault="004456F4" w:rsidP="3B9A5AFA">
      <w:pPr>
        <w:spacing w:after="0" w:line="240" w:lineRule="auto"/>
        <w:jc w:val="both"/>
        <w:textAlignment w:val="baseline"/>
        <w:rPr>
          <w:rFonts w:ascii="Times New Roman" w:eastAsia="Times New Roman" w:hAnsi="Times New Roman" w:cs="Times New Roman"/>
          <w:color w:val="000000" w:themeColor="text1"/>
        </w:rPr>
      </w:pPr>
    </w:p>
    <w:p w14:paraId="45219029" w14:textId="61ACCA50" w:rsidR="004456F4" w:rsidRPr="004456F4" w:rsidRDefault="290F0890" w:rsidP="3B9A5AFA">
      <w:pPr>
        <w:spacing w:after="0" w:line="240" w:lineRule="auto"/>
        <w:jc w:val="both"/>
        <w:textAlignment w:val="baseline"/>
        <w:rPr>
          <w:rFonts w:ascii="Times New Roman" w:eastAsia="Times New Roman" w:hAnsi="Times New Roman" w:cs="Times New Roman"/>
          <w:kern w:val="0"/>
          <w14:ligatures w14:val="none"/>
        </w:rPr>
      </w:pPr>
      <w:r w:rsidRPr="3B9A5AFA">
        <w:rPr>
          <w:rFonts w:ascii="Times New Roman" w:eastAsia="Times New Roman" w:hAnsi="Times New Roman" w:cs="Times New Roman"/>
          <w:color w:val="000000" w:themeColor="text1"/>
          <w:u w:val="single"/>
        </w:rPr>
        <w:t>Mõju avaldumise sagedus</w:t>
      </w:r>
      <w:r w:rsidRPr="3B9A5AFA">
        <w:rPr>
          <w:rFonts w:ascii="Times New Roman" w:eastAsia="Times New Roman" w:hAnsi="Times New Roman" w:cs="Times New Roman"/>
          <w:color w:val="000000" w:themeColor="text1"/>
        </w:rPr>
        <w:t xml:space="preserve">: </w:t>
      </w:r>
      <w:r w:rsidR="1F8F0C6E" w:rsidRPr="3B9A5AFA">
        <w:rPr>
          <w:rFonts w:ascii="Times New Roman" w:eastAsia="Times New Roman" w:hAnsi="Times New Roman" w:cs="Times New Roman"/>
          <w:color w:val="000000" w:themeColor="text1"/>
        </w:rPr>
        <w:t xml:space="preserve">Aruannet koostatakse </w:t>
      </w:r>
      <w:r w:rsidR="7749A73C" w:rsidRPr="3B9A5AFA">
        <w:rPr>
          <w:rFonts w:ascii="Times New Roman" w:eastAsia="Times New Roman" w:hAnsi="Times New Roman" w:cs="Times New Roman"/>
          <w:color w:val="000000" w:themeColor="text1"/>
        </w:rPr>
        <w:t xml:space="preserve">üks </w:t>
      </w:r>
      <w:r w:rsidR="1F8F0C6E" w:rsidRPr="3B9A5AFA">
        <w:rPr>
          <w:rFonts w:ascii="Times New Roman" w:eastAsia="Times New Roman" w:hAnsi="Times New Roman" w:cs="Times New Roman"/>
          <w:color w:val="000000" w:themeColor="text1"/>
        </w:rPr>
        <w:t>kord aastas</w:t>
      </w:r>
      <w:r w:rsidR="570A3A26" w:rsidRPr="3B9A5AFA">
        <w:rPr>
          <w:rFonts w:ascii="Times New Roman" w:eastAsia="Times New Roman" w:hAnsi="Times New Roman" w:cs="Times New Roman"/>
          <w:color w:val="000000" w:themeColor="text1"/>
        </w:rPr>
        <w:t xml:space="preserve"> ning see kohaldub </w:t>
      </w:r>
      <w:r w:rsidR="44DB513C" w:rsidRPr="3B9A5AFA">
        <w:rPr>
          <w:rFonts w:ascii="Times New Roman" w:eastAsia="Times New Roman" w:hAnsi="Times New Roman" w:cs="Times New Roman"/>
          <w:color w:val="000000" w:themeColor="text1"/>
        </w:rPr>
        <w:t xml:space="preserve"> kõi</w:t>
      </w:r>
      <w:r w:rsidR="24126437" w:rsidRPr="3B9A5AFA">
        <w:rPr>
          <w:rFonts w:ascii="Times New Roman" w:eastAsia="Times New Roman" w:hAnsi="Times New Roman" w:cs="Times New Roman"/>
          <w:color w:val="000000" w:themeColor="text1"/>
        </w:rPr>
        <w:t>kide</w:t>
      </w:r>
      <w:r w:rsidR="44DB513C" w:rsidRPr="3B9A5AFA">
        <w:rPr>
          <w:rFonts w:ascii="Times New Roman" w:eastAsia="Times New Roman" w:hAnsi="Times New Roman" w:cs="Times New Roman"/>
          <w:color w:val="000000" w:themeColor="text1"/>
        </w:rPr>
        <w:t>le sihtrühmadele</w:t>
      </w:r>
      <w:r w:rsidR="1F8F0C6E" w:rsidRPr="3B9A5AFA">
        <w:rPr>
          <w:rFonts w:ascii="Times New Roman" w:eastAsia="Times New Roman" w:hAnsi="Times New Roman" w:cs="Times New Roman"/>
          <w:color w:val="000000" w:themeColor="text1"/>
        </w:rPr>
        <w:t>.</w:t>
      </w:r>
    </w:p>
    <w:p w14:paraId="35483C6D" w14:textId="7164FBCA" w:rsidR="7415ED94" w:rsidRDefault="7415ED94" w:rsidP="00CE7166">
      <w:pPr>
        <w:spacing w:after="0" w:line="240" w:lineRule="auto"/>
        <w:jc w:val="both"/>
        <w:rPr>
          <w:rFonts w:ascii="Times New Roman" w:eastAsia="Times New Roman" w:hAnsi="Times New Roman" w:cs="Times New Roman"/>
          <w:color w:val="000000" w:themeColor="text1"/>
        </w:rPr>
      </w:pPr>
    </w:p>
    <w:p w14:paraId="003E5F22" w14:textId="06D9D49B" w:rsidR="587818AC" w:rsidRDefault="587818AC" w:rsidP="00CE7166">
      <w:pPr>
        <w:spacing w:after="0" w:line="240" w:lineRule="auto"/>
        <w:jc w:val="both"/>
        <w:rPr>
          <w:rFonts w:ascii="Times New Roman" w:eastAsia="Times New Roman" w:hAnsi="Times New Roman" w:cs="Times New Roman"/>
          <w:color w:val="000000" w:themeColor="text1"/>
        </w:rPr>
      </w:pPr>
      <w:r w:rsidRPr="34D7AD27">
        <w:rPr>
          <w:rFonts w:ascii="Times New Roman" w:eastAsia="Times New Roman" w:hAnsi="Times New Roman" w:cs="Times New Roman"/>
          <w:color w:val="000000" w:themeColor="text1"/>
        </w:rPr>
        <w:t>Kestlikkusaruande koostamise ja sellele audiitorkontrolli teostamise kulu suurus sõltub lisaks ettevõtja (sealhulgas konsolideerimisgrupi) suurusest ka ettevõtja tegevusvaldkonna keerukusest, tema tarneahela, mõjude ja riskide ulatusest, samuti ettevõtja valmisolekust kestlikkusaruande koostamiseks arvestades ettevõtja sellekohast varasemat tegevust. Enam</w:t>
      </w:r>
      <w:r w:rsidR="63F39132" w:rsidRPr="34D7AD27">
        <w:rPr>
          <w:rFonts w:ascii="Times New Roman" w:eastAsia="Times New Roman" w:hAnsi="Times New Roman" w:cs="Times New Roman"/>
          <w:color w:val="000000" w:themeColor="text1"/>
        </w:rPr>
        <w:t>us</w:t>
      </w:r>
      <w:r w:rsidRPr="34D7AD27">
        <w:rPr>
          <w:rFonts w:ascii="Times New Roman" w:eastAsia="Times New Roman" w:hAnsi="Times New Roman" w:cs="Times New Roman"/>
          <w:color w:val="000000" w:themeColor="text1"/>
        </w:rPr>
        <w:t xml:space="preserve"> neist kümnest ettevõttest on kestlikkusteavet oma tegevusaruandes alates 2016. aastast esitanud ning olid ka esimesed 2024. aasta kestlikkusaruande esitajad. Kehtiva kestlikkusaruande regulatsiooni vastuvõtmise seletuskirjas (516 SE) hindasime Euroopa Komisjoni poolt läbiviidud mõjuanalüüsi</w:t>
      </w:r>
      <w:r w:rsidR="597E9E79" w:rsidRPr="34D7AD27">
        <w:rPr>
          <w:rFonts w:ascii="Times New Roman" w:eastAsia="Times New Roman" w:hAnsi="Times New Roman" w:cs="Times New Roman"/>
          <w:color w:val="000000" w:themeColor="text1"/>
        </w:rPr>
        <w:t xml:space="preserve"> arvestades</w:t>
      </w:r>
      <w:r w:rsidRPr="34D7AD27">
        <w:rPr>
          <w:rFonts w:ascii="Times New Roman" w:eastAsia="Times New Roman" w:hAnsi="Times New Roman" w:cs="Times New Roman"/>
          <w:color w:val="000000" w:themeColor="text1"/>
        </w:rPr>
        <w:t xml:space="preserve"> ettevõtetele kaasnevaks kuluks ligikaudu 500 000 eurot aastas. 2024. aasta aruande põhjal oli see kulu Eestis poole väiksem ehk ligikaudu 250 000 eurot esimesel rakendusaastal. On hinnatud, et järgnevatel aastatel on kulu </w:t>
      </w:r>
      <w:r w:rsidR="797608F5" w:rsidRPr="34D7AD27">
        <w:rPr>
          <w:rFonts w:ascii="Times New Roman" w:eastAsia="Times New Roman" w:hAnsi="Times New Roman" w:cs="Times New Roman"/>
          <w:color w:val="000000" w:themeColor="text1"/>
        </w:rPr>
        <w:t>ligikaudu</w:t>
      </w:r>
      <w:r w:rsidRPr="34D7AD27">
        <w:rPr>
          <w:rFonts w:ascii="Times New Roman" w:eastAsia="Times New Roman" w:hAnsi="Times New Roman" w:cs="Times New Roman"/>
          <w:color w:val="000000" w:themeColor="text1"/>
        </w:rPr>
        <w:t xml:space="preserve"> 20% madalam ehk iga-aastane kulu on 200 000 eurot, mis teeb kogukuluks 2 miljonit eurot.</w:t>
      </w:r>
    </w:p>
    <w:p w14:paraId="031BD546" w14:textId="2368FAED" w:rsidR="7415ED94" w:rsidRDefault="7415ED94" w:rsidP="00CE7166">
      <w:pPr>
        <w:spacing w:after="0" w:line="240" w:lineRule="auto"/>
        <w:jc w:val="both"/>
        <w:rPr>
          <w:rFonts w:ascii="Times New Roman" w:eastAsia="Times New Roman" w:hAnsi="Times New Roman" w:cs="Times New Roman"/>
          <w:color w:val="000000" w:themeColor="text1"/>
        </w:rPr>
      </w:pPr>
    </w:p>
    <w:p w14:paraId="30C8430B" w14:textId="2CEEA695" w:rsidR="587818AC" w:rsidRDefault="612CB611" w:rsidP="00CE7166">
      <w:pPr>
        <w:spacing w:after="0" w:line="240" w:lineRule="auto"/>
        <w:jc w:val="both"/>
        <w:rPr>
          <w:rFonts w:ascii="Times New Roman" w:eastAsia="Times New Roman" w:hAnsi="Times New Roman" w:cs="Times New Roman"/>
          <w:color w:val="000000" w:themeColor="text1"/>
        </w:rPr>
      </w:pPr>
      <w:r w:rsidRPr="3B9A5AFA">
        <w:rPr>
          <w:rFonts w:ascii="Times New Roman" w:eastAsia="Times New Roman" w:hAnsi="Times New Roman" w:cs="Times New Roman"/>
          <w:color w:val="000000" w:themeColor="text1"/>
        </w:rPr>
        <w:t>Kestlikkusaruande koostamise kohustusest vabanenud ettevõtted on suurettevõtjate kategooria alumine o</w:t>
      </w:r>
      <w:r w:rsidR="6977BD1A" w:rsidRPr="3B9A5AFA">
        <w:rPr>
          <w:rFonts w:ascii="Times New Roman" w:eastAsia="Times New Roman" w:hAnsi="Times New Roman" w:cs="Times New Roman"/>
          <w:color w:val="000000" w:themeColor="text1"/>
        </w:rPr>
        <w:t>sa</w:t>
      </w:r>
      <w:r w:rsidRPr="3B9A5AFA">
        <w:rPr>
          <w:rFonts w:ascii="Times New Roman" w:eastAsia="Times New Roman" w:hAnsi="Times New Roman" w:cs="Times New Roman"/>
          <w:color w:val="000000" w:themeColor="text1"/>
        </w:rPr>
        <w:t>, ligi 60% on neist alla 100 miljoni euro</w:t>
      </w:r>
      <w:r w:rsidR="5738DD4F" w:rsidRPr="3B9A5AFA">
        <w:rPr>
          <w:rFonts w:ascii="Times New Roman" w:eastAsia="Times New Roman" w:hAnsi="Times New Roman" w:cs="Times New Roman"/>
          <w:color w:val="000000" w:themeColor="text1"/>
        </w:rPr>
        <w:t xml:space="preserve"> suuru</w:t>
      </w:r>
      <w:r w:rsidRPr="3B9A5AFA">
        <w:rPr>
          <w:rFonts w:ascii="Times New Roman" w:eastAsia="Times New Roman" w:hAnsi="Times New Roman" w:cs="Times New Roman"/>
          <w:color w:val="000000" w:themeColor="text1"/>
        </w:rPr>
        <w:t xml:space="preserve">se müügituluga. Nende ettevõtete osas hindasime, et kaasnev iga-aastane kulu oleks </w:t>
      </w:r>
      <w:r w:rsidR="4507A989" w:rsidRPr="3B9A5AFA">
        <w:rPr>
          <w:rFonts w:ascii="Times New Roman" w:eastAsia="Times New Roman" w:hAnsi="Times New Roman" w:cs="Times New Roman"/>
          <w:color w:val="000000" w:themeColor="text1"/>
        </w:rPr>
        <w:t>ligikaudu</w:t>
      </w:r>
      <w:r w:rsidRPr="3B9A5AFA">
        <w:rPr>
          <w:rFonts w:ascii="Times New Roman" w:eastAsia="Times New Roman" w:hAnsi="Times New Roman" w:cs="Times New Roman"/>
          <w:color w:val="000000" w:themeColor="text1"/>
        </w:rPr>
        <w:t xml:space="preserve"> 100 000 euro</w:t>
      </w:r>
      <w:r w:rsidR="28D4C8C7" w:rsidRPr="3B9A5AFA">
        <w:rPr>
          <w:rFonts w:ascii="Times New Roman" w:eastAsia="Times New Roman" w:hAnsi="Times New Roman" w:cs="Times New Roman"/>
          <w:color w:val="000000" w:themeColor="text1"/>
        </w:rPr>
        <w:t>t</w:t>
      </w:r>
      <w:r w:rsidRPr="3B9A5AFA">
        <w:rPr>
          <w:rFonts w:ascii="Times New Roman" w:eastAsia="Times New Roman" w:hAnsi="Times New Roman" w:cs="Times New Roman"/>
          <w:color w:val="000000" w:themeColor="text1"/>
        </w:rPr>
        <w:t xml:space="preserve">, mis teeb kohustuse ulatuse piiramise mõjuks </w:t>
      </w:r>
      <w:r w:rsidR="57B8D9A8" w:rsidRPr="3B9A5AFA">
        <w:rPr>
          <w:rFonts w:ascii="Times New Roman" w:eastAsia="Times New Roman" w:hAnsi="Times New Roman" w:cs="Times New Roman"/>
          <w:color w:val="000000" w:themeColor="text1"/>
        </w:rPr>
        <w:t xml:space="preserve">kokku </w:t>
      </w:r>
      <w:r w:rsidR="738276D6" w:rsidRPr="3B9A5AFA">
        <w:rPr>
          <w:rFonts w:ascii="Times New Roman" w:eastAsia="Times New Roman" w:hAnsi="Times New Roman" w:cs="Times New Roman"/>
          <w:color w:val="000000" w:themeColor="text1"/>
        </w:rPr>
        <w:t>umbes</w:t>
      </w:r>
      <w:r w:rsidRPr="3B9A5AFA">
        <w:rPr>
          <w:rFonts w:ascii="Times New Roman" w:eastAsia="Times New Roman" w:hAnsi="Times New Roman" w:cs="Times New Roman"/>
          <w:color w:val="000000" w:themeColor="text1"/>
        </w:rPr>
        <w:t xml:space="preserve"> 30 miljonit eurot</w:t>
      </w:r>
      <w:r w:rsidR="3E6AD4BD" w:rsidRPr="3B9A5AFA">
        <w:rPr>
          <w:rFonts w:ascii="Times New Roman" w:eastAsia="Times New Roman" w:hAnsi="Times New Roman" w:cs="Times New Roman"/>
          <w:color w:val="000000" w:themeColor="text1"/>
        </w:rPr>
        <w:t xml:space="preserve"> (mõju ulatus</w:t>
      </w:r>
      <w:r w:rsidR="2DC8047B" w:rsidRPr="3B9A5AFA">
        <w:rPr>
          <w:rFonts w:ascii="Times New Roman" w:eastAsia="Times New Roman" w:hAnsi="Times New Roman" w:cs="Times New Roman"/>
          <w:color w:val="000000" w:themeColor="text1"/>
        </w:rPr>
        <w:t xml:space="preserve"> sihtrühma</w:t>
      </w:r>
      <w:r w:rsidR="0A2A20F4" w:rsidRPr="3B9A5AFA">
        <w:rPr>
          <w:rFonts w:ascii="Times New Roman" w:eastAsia="Times New Roman" w:hAnsi="Times New Roman" w:cs="Times New Roman"/>
          <w:color w:val="000000" w:themeColor="text1"/>
        </w:rPr>
        <w:t>le</w:t>
      </w:r>
      <w:r w:rsidR="2DC8047B" w:rsidRPr="3B9A5AFA">
        <w:rPr>
          <w:rFonts w:ascii="Times New Roman" w:eastAsia="Times New Roman" w:hAnsi="Times New Roman" w:cs="Times New Roman"/>
          <w:color w:val="000000" w:themeColor="text1"/>
        </w:rPr>
        <w:t xml:space="preserve"> 1</w:t>
      </w:r>
      <w:r w:rsidR="3E6AD4BD" w:rsidRPr="3B9A5AFA">
        <w:rPr>
          <w:rFonts w:ascii="Times New Roman" w:eastAsia="Times New Roman" w:hAnsi="Times New Roman" w:cs="Times New Roman"/>
          <w:color w:val="000000" w:themeColor="text1"/>
        </w:rPr>
        <w:t>)</w:t>
      </w:r>
      <w:r w:rsidRPr="3B9A5AFA">
        <w:rPr>
          <w:rFonts w:ascii="Times New Roman" w:eastAsia="Times New Roman" w:hAnsi="Times New Roman" w:cs="Times New Roman"/>
          <w:color w:val="000000" w:themeColor="text1"/>
        </w:rPr>
        <w:t xml:space="preserve">. Sellest mõju auditi turule </w:t>
      </w:r>
      <w:r w:rsidR="6FB3B59D" w:rsidRPr="3B9A5AFA">
        <w:rPr>
          <w:rFonts w:ascii="Times New Roman" w:eastAsia="Times New Roman" w:hAnsi="Times New Roman" w:cs="Times New Roman"/>
          <w:color w:val="000000" w:themeColor="text1"/>
        </w:rPr>
        <w:t xml:space="preserve">on ligukaudu </w:t>
      </w:r>
      <w:r w:rsidRPr="3B9A5AFA">
        <w:rPr>
          <w:rFonts w:ascii="Times New Roman" w:eastAsia="Times New Roman" w:hAnsi="Times New Roman" w:cs="Times New Roman"/>
          <w:color w:val="000000" w:themeColor="text1"/>
        </w:rPr>
        <w:t>10-15 miljonit eurot</w:t>
      </w:r>
      <w:r w:rsidR="0F295EE0" w:rsidRPr="3B9A5AFA">
        <w:rPr>
          <w:rFonts w:ascii="Times New Roman" w:eastAsia="Times New Roman" w:hAnsi="Times New Roman" w:cs="Times New Roman"/>
          <w:color w:val="000000" w:themeColor="text1"/>
        </w:rPr>
        <w:t xml:space="preserve"> (mõju ulatus sihtrühmale 2)</w:t>
      </w:r>
      <w:r w:rsidRPr="3B9A5AFA">
        <w:rPr>
          <w:rFonts w:ascii="Times New Roman" w:eastAsia="Times New Roman" w:hAnsi="Times New Roman" w:cs="Times New Roman"/>
          <w:color w:val="000000" w:themeColor="text1"/>
        </w:rPr>
        <w:t>.</w:t>
      </w:r>
    </w:p>
    <w:p w14:paraId="4171F8B7" w14:textId="718E1015" w:rsidR="7415ED94" w:rsidRDefault="7415ED94" w:rsidP="00CE7166">
      <w:pPr>
        <w:spacing w:after="0" w:line="240" w:lineRule="auto"/>
        <w:jc w:val="both"/>
        <w:rPr>
          <w:rFonts w:ascii="Times New Roman" w:eastAsia="Times New Roman" w:hAnsi="Times New Roman" w:cs="Times New Roman"/>
          <w:color w:val="000000" w:themeColor="text1"/>
        </w:rPr>
      </w:pPr>
    </w:p>
    <w:p w14:paraId="466AC211" w14:textId="304FAB04" w:rsidR="587818AC" w:rsidRDefault="612CB611" w:rsidP="00CE7166">
      <w:pPr>
        <w:spacing w:after="0" w:line="240" w:lineRule="auto"/>
        <w:jc w:val="both"/>
        <w:rPr>
          <w:rFonts w:ascii="Times New Roman" w:eastAsia="Times New Roman" w:hAnsi="Times New Roman" w:cs="Times New Roman"/>
          <w:color w:val="000000" w:themeColor="text1"/>
        </w:rPr>
      </w:pPr>
      <w:r w:rsidRPr="3B9A5AFA">
        <w:rPr>
          <w:rFonts w:ascii="Times New Roman" w:eastAsia="Times New Roman" w:hAnsi="Times New Roman" w:cs="Times New Roman"/>
          <w:color w:val="000000" w:themeColor="text1"/>
        </w:rPr>
        <w:lastRenderedPageBreak/>
        <w:t xml:space="preserve">Vabatahtlikult </w:t>
      </w:r>
      <w:r w:rsidR="6AE0AC6A" w:rsidRPr="3B9A5AFA">
        <w:rPr>
          <w:rFonts w:ascii="Times New Roman" w:eastAsia="Times New Roman" w:hAnsi="Times New Roman" w:cs="Times New Roman"/>
          <w:color w:val="000000" w:themeColor="text1"/>
        </w:rPr>
        <w:t>kestlikkus</w:t>
      </w:r>
      <w:r w:rsidRPr="3B9A5AFA">
        <w:rPr>
          <w:rFonts w:ascii="Times New Roman" w:eastAsia="Times New Roman" w:hAnsi="Times New Roman" w:cs="Times New Roman"/>
          <w:color w:val="000000" w:themeColor="text1"/>
        </w:rPr>
        <w:t xml:space="preserve">aruandeid koostavate ettevõtete kulud </w:t>
      </w:r>
      <w:r w:rsidR="1F6C2D16" w:rsidRPr="3B9A5AFA">
        <w:rPr>
          <w:rFonts w:ascii="Times New Roman" w:eastAsia="Times New Roman" w:hAnsi="Times New Roman" w:cs="Times New Roman"/>
          <w:color w:val="000000" w:themeColor="text1"/>
        </w:rPr>
        <w:t>sõltu</w:t>
      </w:r>
      <w:r w:rsidRPr="3B9A5AFA">
        <w:rPr>
          <w:rFonts w:ascii="Times New Roman" w:eastAsia="Times New Roman" w:hAnsi="Times New Roman" w:cs="Times New Roman"/>
          <w:color w:val="000000" w:themeColor="text1"/>
        </w:rPr>
        <w:t xml:space="preserve">vad suuresti </w:t>
      </w:r>
      <w:r w:rsidR="5E3042E6" w:rsidRPr="3B9A5AFA">
        <w:rPr>
          <w:rFonts w:ascii="Times New Roman" w:eastAsia="Times New Roman" w:hAnsi="Times New Roman" w:cs="Times New Roman"/>
          <w:color w:val="000000" w:themeColor="text1"/>
        </w:rPr>
        <w:t xml:space="preserve">sellest, </w:t>
      </w:r>
      <w:r w:rsidRPr="3B9A5AFA">
        <w:rPr>
          <w:rFonts w:ascii="Times New Roman" w:eastAsia="Times New Roman" w:hAnsi="Times New Roman" w:cs="Times New Roman"/>
          <w:color w:val="000000" w:themeColor="text1"/>
        </w:rPr>
        <w:t>kas rakendatakse mingit konkreetset standardit või on ettevõttel mõni enda väljatöötatud lähenemine, samuti kas koostatakse vaid aruannet ning audiitorkontrolli läbi ei viida (ligi kolmandik kuni pool kuludest).</w:t>
      </w:r>
    </w:p>
    <w:p w14:paraId="3E40717B" w14:textId="176BC8E4" w:rsidR="7415ED94" w:rsidRDefault="7415ED94" w:rsidP="3B9A5AFA">
      <w:pPr>
        <w:spacing w:after="0" w:line="240" w:lineRule="auto"/>
        <w:jc w:val="both"/>
        <w:rPr>
          <w:rFonts w:ascii="Times New Roman" w:eastAsia="Times New Roman" w:hAnsi="Times New Roman" w:cs="Times New Roman"/>
          <w:color w:val="000000" w:themeColor="text1"/>
        </w:rPr>
      </w:pPr>
    </w:p>
    <w:p w14:paraId="06DB06D1" w14:textId="7238B5A5" w:rsidR="7415ED94" w:rsidRDefault="2B2FB7F0" w:rsidP="00CE7166">
      <w:pPr>
        <w:spacing w:after="0" w:line="240" w:lineRule="auto"/>
        <w:jc w:val="both"/>
        <w:rPr>
          <w:rFonts w:ascii="Times New Roman" w:eastAsia="Times New Roman" w:hAnsi="Times New Roman" w:cs="Times New Roman"/>
          <w:color w:val="000000" w:themeColor="text1"/>
        </w:rPr>
      </w:pPr>
      <w:r w:rsidRPr="3B9A5AFA">
        <w:rPr>
          <w:rFonts w:ascii="Times New Roman" w:eastAsia="Times New Roman" w:hAnsi="Times New Roman" w:cs="Times New Roman"/>
          <w:color w:val="000000" w:themeColor="text1"/>
        </w:rPr>
        <w:t>Kestlikkusvandeaudiitorite sihtrühma kuuluvad 97 vandeaudiitorit</w:t>
      </w:r>
      <w:r w:rsidR="60E98DEF" w:rsidRPr="3B9A5AFA">
        <w:rPr>
          <w:rFonts w:ascii="Times New Roman" w:eastAsia="Times New Roman" w:hAnsi="Times New Roman" w:cs="Times New Roman"/>
          <w:color w:val="000000" w:themeColor="text1"/>
        </w:rPr>
        <w:t xml:space="preserve"> (sihtrühma suurus</w:t>
      </w:r>
      <w:r w:rsidR="1132567E" w:rsidRPr="3B9A5AFA">
        <w:rPr>
          <w:rFonts w:ascii="Times New Roman" w:eastAsia="Times New Roman" w:hAnsi="Times New Roman" w:cs="Times New Roman"/>
          <w:color w:val="000000" w:themeColor="text1"/>
        </w:rPr>
        <w:t xml:space="preserve"> momendil</w:t>
      </w:r>
      <w:r w:rsidR="60E98DEF" w:rsidRPr="3B9A5AFA">
        <w:rPr>
          <w:rFonts w:ascii="Times New Roman" w:eastAsia="Times New Roman" w:hAnsi="Times New Roman" w:cs="Times New Roman"/>
          <w:color w:val="000000" w:themeColor="text1"/>
        </w:rPr>
        <w:t>)</w:t>
      </w:r>
      <w:r w:rsidRPr="3B9A5AFA">
        <w:rPr>
          <w:rFonts w:ascii="Times New Roman" w:eastAsia="Times New Roman" w:hAnsi="Times New Roman" w:cs="Times New Roman"/>
          <w:color w:val="000000" w:themeColor="text1"/>
        </w:rPr>
        <w:t xml:space="preserve">, kes omandasid endale lisaks finantsvandeaudiitori kutsele </w:t>
      </w:r>
      <w:r w:rsidR="672B2F6C" w:rsidRPr="3B9A5AFA">
        <w:rPr>
          <w:rFonts w:ascii="Times New Roman" w:eastAsia="Times New Roman" w:hAnsi="Times New Roman" w:cs="Times New Roman"/>
          <w:color w:val="000000" w:themeColor="text1"/>
        </w:rPr>
        <w:t xml:space="preserve">ka </w:t>
      </w:r>
      <w:r w:rsidRPr="3B9A5AFA">
        <w:rPr>
          <w:rFonts w:ascii="Times New Roman" w:eastAsia="Times New Roman" w:hAnsi="Times New Roman" w:cs="Times New Roman"/>
          <w:color w:val="000000" w:themeColor="text1"/>
        </w:rPr>
        <w:t>kestlikkusvandeaudiitori kutse.</w:t>
      </w:r>
      <w:r w:rsidR="6F4CA0F4" w:rsidRPr="3B9A5AFA">
        <w:rPr>
          <w:rFonts w:ascii="Times New Roman" w:eastAsia="Times New Roman" w:hAnsi="Times New Roman" w:cs="Times New Roman"/>
          <w:color w:val="000000" w:themeColor="text1"/>
        </w:rPr>
        <w:t xml:space="preserve"> Kuigi </w:t>
      </w:r>
      <w:r w:rsidR="52FAD65F" w:rsidRPr="3B9A5AFA">
        <w:rPr>
          <w:rFonts w:ascii="Times New Roman" w:eastAsia="Times New Roman" w:hAnsi="Times New Roman" w:cs="Times New Roman"/>
          <w:color w:val="000000" w:themeColor="text1"/>
        </w:rPr>
        <w:t>kehtiva seaduse kohaselt saavad</w:t>
      </w:r>
      <w:r w:rsidR="6F4CA0F4" w:rsidRPr="3B9A5AFA">
        <w:rPr>
          <w:rFonts w:ascii="Times New Roman" w:eastAsia="Times New Roman" w:hAnsi="Times New Roman" w:cs="Times New Roman"/>
          <w:color w:val="000000" w:themeColor="text1"/>
        </w:rPr>
        <w:t xml:space="preserve"> kestlikkusvandeaudiitori kutset  tulla taotlema ka keskkonna või sotsiaalvaldkonna </w:t>
      </w:r>
      <w:r w:rsidR="0454C37C" w:rsidRPr="3B9A5AFA">
        <w:rPr>
          <w:rFonts w:ascii="Times New Roman" w:eastAsia="Times New Roman" w:hAnsi="Times New Roman" w:cs="Times New Roman"/>
          <w:color w:val="000000" w:themeColor="text1"/>
        </w:rPr>
        <w:t xml:space="preserve">taustaga inimesed, siis ühtegi sellist kestlikkusvandeaudiitorit meil </w:t>
      </w:r>
      <w:r w:rsidR="2BEEBB70" w:rsidRPr="3B9A5AFA">
        <w:rPr>
          <w:rFonts w:ascii="Times New Roman" w:eastAsia="Times New Roman" w:hAnsi="Times New Roman" w:cs="Times New Roman"/>
          <w:color w:val="000000" w:themeColor="text1"/>
        </w:rPr>
        <w:t>praegu</w:t>
      </w:r>
      <w:r w:rsidR="0454C37C" w:rsidRPr="3B9A5AFA">
        <w:rPr>
          <w:rFonts w:ascii="Times New Roman" w:eastAsia="Times New Roman" w:hAnsi="Times New Roman" w:cs="Times New Roman"/>
          <w:color w:val="000000" w:themeColor="text1"/>
        </w:rPr>
        <w:t xml:space="preserve"> ei ole. </w:t>
      </w:r>
      <w:r w:rsidR="51ABF102" w:rsidRPr="3B9A5AFA">
        <w:rPr>
          <w:rFonts w:ascii="Times New Roman" w:eastAsia="Times New Roman" w:hAnsi="Times New Roman" w:cs="Times New Roman"/>
          <w:color w:val="000000" w:themeColor="text1"/>
        </w:rPr>
        <w:t>Kestlikkusaruande</w:t>
      </w:r>
      <w:r w:rsidR="0CAA0D65" w:rsidRPr="3B9A5AFA">
        <w:rPr>
          <w:rFonts w:ascii="Times New Roman" w:eastAsia="Times New Roman" w:hAnsi="Times New Roman" w:cs="Times New Roman"/>
          <w:color w:val="000000" w:themeColor="text1"/>
        </w:rPr>
        <w:t xml:space="preserve"> audiitorkontrolli turumahuks või</w:t>
      </w:r>
      <w:r w:rsidR="0B47371D" w:rsidRPr="3B9A5AFA">
        <w:rPr>
          <w:rFonts w:ascii="Times New Roman" w:eastAsia="Times New Roman" w:hAnsi="Times New Roman" w:cs="Times New Roman"/>
          <w:color w:val="000000" w:themeColor="text1"/>
        </w:rPr>
        <w:t>b</w:t>
      </w:r>
      <w:r w:rsidR="0725E60D" w:rsidRPr="3B9A5AFA">
        <w:rPr>
          <w:rFonts w:ascii="Times New Roman" w:eastAsia="Times New Roman" w:hAnsi="Times New Roman" w:cs="Times New Roman"/>
          <w:color w:val="000000" w:themeColor="text1"/>
        </w:rPr>
        <w:t xml:space="preserve"> eeldada regulatsiooni järkjärgulise rakendamise lõppedes 10-15 miljonit eurot, </w:t>
      </w:r>
      <w:r w:rsidR="1AFD49ED" w:rsidRPr="3B9A5AFA">
        <w:rPr>
          <w:rFonts w:ascii="Times New Roman" w:eastAsia="Times New Roman" w:hAnsi="Times New Roman" w:cs="Times New Roman"/>
          <w:color w:val="000000" w:themeColor="text1"/>
        </w:rPr>
        <w:t>muudatuse järgselt võib see olla 1-1,5 miljonit euro</w:t>
      </w:r>
      <w:r w:rsidR="3F2B9877" w:rsidRPr="3B9A5AFA">
        <w:rPr>
          <w:rFonts w:ascii="Times New Roman" w:eastAsia="Times New Roman" w:hAnsi="Times New Roman" w:cs="Times New Roman"/>
          <w:color w:val="000000" w:themeColor="text1"/>
        </w:rPr>
        <w:t>t. See tähend</w:t>
      </w:r>
      <w:r w:rsidR="7A6B8756" w:rsidRPr="3B9A5AFA">
        <w:rPr>
          <w:rFonts w:ascii="Times New Roman" w:eastAsia="Times New Roman" w:hAnsi="Times New Roman" w:cs="Times New Roman"/>
          <w:color w:val="000000" w:themeColor="text1"/>
        </w:rPr>
        <w:t>ab, et Eestis kaob vajadus niivõrd suure hulga kestlikkusvandeaudiitorite osas</w:t>
      </w:r>
      <w:r w:rsidR="763DF024" w:rsidRPr="3B9A5AFA">
        <w:rPr>
          <w:rFonts w:ascii="Times New Roman" w:eastAsia="Times New Roman" w:hAnsi="Times New Roman" w:cs="Times New Roman"/>
          <w:color w:val="000000" w:themeColor="text1"/>
        </w:rPr>
        <w:t>. V</w:t>
      </w:r>
      <w:r w:rsidR="58D8E5CB" w:rsidRPr="3B9A5AFA">
        <w:rPr>
          <w:rFonts w:ascii="Times New Roman" w:eastAsia="Times New Roman" w:hAnsi="Times New Roman" w:cs="Times New Roman"/>
          <w:color w:val="000000" w:themeColor="text1"/>
        </w:rPr>
        <w:t>õib eeldada, et teenust pakuvad kuni kümmekond vandeaudiitorit</w:t>
      </w:r>
      <w:r w:rsidR="30FF70F3" w:rsidRPr="3B9A5AFA">
        <w:rPr>
          <w:rFonts w:ascii="Times New Roman" w:eastAsia="Times New Roman" w:hAnsi="Times New Roman" w:cs="Times New Roman"/>
          <w:color w:val="000000" w:themeColor="text1"/>
        </w:rPr>
        <w:t xml:space="preserve"> (sihtrühma suurus tulevikus)</w:t>
      </w:r>
      <w:r w:rsidR="58D8E5CB" w:rsidRPr="3B9A5AFA">
        <w:rPr>
          <w:rFonts w:ascii="Times New Roman" w:eastAsia="Times New Roman" w:hAnsi="Times New Roman" w:cs="Times New Roman"/>
          <w:color w:val="000000" w:themeColor="text1"/>
        </w:rPr>
        <w:t xml:space="preserve">, kes on koondunud kolme suuremasse </w:t>
      </w:r>
      <w:r w:rsidR="240CDA52" w:rsidRPr="3B9A5AFA">
        <w:rPr>
          <w:rFonts w:ascii="Times New Roman" w:eastAsia="Times New Roman" w:hAnsi="Times New Roman" w:cs="Times New Roman"/>
          <w:color w:val="000000" w:themeColor="text1"/>
        </w:rPr>
        <w:t xml:space="preserve">rahvusvaheliste taustaga audiitorettevõttesse. </w:t>
      </w:r>
      <w:r w:rsidR="650F8871" w:rsidRPr="3B9A5AFA">
        <w:rPr>
          <w:rFonts w:ascii="Times New Roman" w:eastAsia="Times New Roman" w:hAnsi="Times New Roman" w:cs="Times New Roman"/>
          <w:color w:val="000000" w:themeColor="text1"/>
        </w:rPr>
        <w:t xml:space="preserve">Ebasoovitavate mõjudena toob see kaasa teenuse </w:t>
      </w:r>
      <w:r w:rsidR="215BB96F" w:rsidRPr="3B9A5AFA">
        <w:rPr>
          <w:rFonts w:ascii="Times New Roman" w:eastAsia="Times New Roman" w:hAnsi="Times New Roman" w:cs="Times New Roman"/>
          <w:color w:val="000000" w:themeColor="text1"/>
        </w:rPr>
        <w:t>kontsentreerumise</w:t>
      </w:r>
      <w:r w:rsidR="650F8871" w:rsidRPr="3B9A5AFA">
        <w:rPr>
          <w:rFonts w:ascii="Times New Roman" w:eastAsia="Times New Roman" w:hAnsi="Times New Roman" w:cs="Times New Roman"/>
          <w:color w:val="000000" w:themeColor="text1"/>
        </w:rPr>
        <w:t xml:space="preserve"> väga vähestesse audiitorettevõtesse</w:t>
      </w:r>
      <w:r w:rsidR="2F9E55B0" w:rsidRPr="3B9A5AFA">
        <w:rPr>
          <w:rFonts w:ascii="Times New Roman" w:eastAsia="Times New Roman" w:hAnsi="Times New Roman" w:cs="Times New Roman"/>
          <w:color w:val="000000" w:themeColor="text1"/>
        </w:rPr>
        <w:t xml:space="preserve">, </w:t>
      </w:r>
      <w:r w:rsidR="33756A08" w:rsidRPr="3B9A5AFA">
        <w:rPr>
          <w:rFonts w:ascii="Times New Roman" w:eastAsia="Times New Roman" w:hAnsi="Times New Roman" w:cs="Times New Roman"/>
          <w:color w:val="000000" w:themeColor="text1"/>
        </w:rPr>
        <w:t xml:space="preserve">mis paneb keerulisse olukorda avaliku huvi üksused, </w:t>
      </w:r>
      <w:r w:rsidR="2F9E55B0" w:rsidRPr="3B9A5AFA">
        <w:rPr>
          <w:rFonts w:ascii="Times New Roman" w:eastAsia="Times New Roman" w:hAnsi="Times New Roman" w:cs="Times New Roman"/>
          <w:color w:val="000000" w:themeColor="text1"/>
        </w:rPr>
        <w:t>kelle</w:t>
      </w:r>
      <w:r w:rsidR="6B905761" w:rsidRPr="3B9A5AFA">
        <w:rPr>
          <w:rFonts w:ascii="Times New Roman" w:eastAsia="Times New Roman" w:hAnsi="Times New Roman" w:cs="Times New Roman"/>
          <w:color w:val="000000" w:themeColor="text1"/>
        </w:rPr>
        <w:t xml:space="preserve">le </w:t>
      </w:r>
      <w:r w:rsidR="2F9E55B0" w:rsidRPr="3B9A5AFA">
        <w:rPr>
          <w:rFonts w:ascii="Times New Roman" w:eastAsia="Times New Roman" w:hAnsi="Times New Roman" w:cs="Times New Roman"/>
          <w:color w:val="000000" w:themeColor="text1"/>
        </w:rPr>
        <w:t>kohalduvad rangemad piirangud audiitorteenuste hankimisel</w:t>
      </w:r>
      <w:r w:rsidR="1C025DA4" w:rsidRPr="3B9A5AFA">
        <w:rPr>
          <w:rFonts w:ascii="Times New Roman" w:eastAsia="Times New Roman" w:hAnsi="Times New Roman" w:cs="Times New Roman"/>
          <w:color w:val="000000" w:themeColor="text1"/>
        </w:rPr>
        <w:t>. K</w:t>
      </w:r>
      <w:r w:rsidR="557A37CD" w:rsidRPr="3B9A5AFA">
        <w:rPr>
          <w:rFonts w:ascii="Times New Roman" w:eastAsia="Times New Roman" w:hAnsi="Times New Roman" w:cs="Times New Roman"/>
          <w:color w:val="000000" w:themeColor="text1"/>
        </w:rPr>
        <w:t>estlikkusvandeaudiitori teadmis</w:t>
      </w:r>
      <w:r w:rsidR="45284E05" w:rsidRPr="3B9A5AFA">
        <w:rPr>
          <w:rFonts w:ascii="Times New Roman" w:eastAsia="Times New Roman" w:hAnsi="Times New Roman" w:cs="Times New Roman"/>
          <w:color w:val="000000" w:themeColor="text1"/>
        </w:rPr>
        <w:t xml:space="preserve">ed </w:t>
      </w:r>
      <w:r w:rsidR="557A37CD" w:rsidRPr="3B9A5AFA">
        <w:rPr>
          <w:rFonts w:ascii="Times New Roman" w:eastAsia="Times New Roman" w:hAnsi="Times New Roman" w:cs="Times New Roman"/>
          <w:color w:val="000000" w:themeColor="text1"/>
        </w:rPr>
        <w:t xml:space="preserve">ja </w:t>
      </w:r>
      <w:r w:rsidR="64D13F04" w:rsidRPr="3B9A5AFA">
        <w:rPr>
          <w:rFonts w:ascii="Times New Roman" w:eastAsia="Times New Roman" w:hAnsi="Times New Roman" w:cs="Times New Roman"/>
          <w:color w:val="000000" w:themeColor="text1"/>
        </w:rPr>
        <w:t>kogemus</w:t>
      </w:r>
      <w:r w:rsidR="4393C993" w:rsidRPr="3B9A5AFA">
        <w:rPr>
          <w:rFonts w:ascii="Times New Roman" w:eastAsia="Times New Roman" w:hAnsi="Times New Roman" w:cs="Times New Roman"/>
          <w:color w:val="000000" w:themeColor="text1"/>
        </w:rPr>
        <w:t xml:space="preserve">ed </w:t>
      </w:r>
      <w:r w:rsidR="24582BAD" w:rsidRPr="3B9A5AFA">
        <w:rPr>
          <w:rFonts w:ascii="Times New Roman" w:eastAsia="Times New Roman" w:hAnsi="Times New Roman" w:cs="Times New Roman"/>
          <w:color w:val="000000" w:themeColor="text1"/>
        </w:rPr>
        <w:t>koonduvad väikese hulga inimeste</w:t>
      </w:r>
      <w:r w:rsidR="37B85772" w:rsidRPr="3B9A5AFA">
        <w:rPr>
          <w:rFonts w:ascii="Times New Roman" w:eastAsia="Times New Roman" w:hAnsi="Times New Roman" w:cs="Times New Roman"/>
          <w:color w:val="000000" w:themeColor="text1"/>
        </w:rPr>
        <w:t xml:space="preserve"> </w:t>
      </w:r>
      <w:r w:rsidR="63D4B818" w:rsidRPr="3B9A5AFA">
        <w:rPr>
          <w:rFonts w:ascii="Times New Roman" w:eastAsia="Times New Roman" w:hAnsi="Times New Roman" w:cs="Times New Roman"/>
          <w:color w:val="000000" w:themeColor="text1"/>
        </w:rPr>
        <w:t>kätte</w:t>
      </w:r>
      <w:r w:rsidR="362E467D" w:rsidRPr="3B9A5AFA">
        <w:rPr>
          <w:rFonts w:ascii="Times New Roman" w:eastAsia="Times New Roman" w:hAnsi="Times New Roman" w:cs="Times New Roman"/>
          <w:color w:val="000000" w:themeColor="text1"/>
        </w:rPr>
        <w:t xml:space="preserve">, mis </w:t>
      </w:r>
      <w:r w:rsidR="6BDF7A43" w:rsidRPr="3B9A5AFA">
        <w:rPr>
          <w:rFonts w:ascii="Times New Roman" w:eastAsia="Times New Roman" w:hAnsi="Times New Roman" w:cs="Times New Roman"/>
          <w:color w:val="000000" w:themeColor="text1"/>
        </w:rPr>
        <w:t>võib mõjutada teenuse hinda selle</w:t>
      </w:r>
      <w:r w:rsidR="362E467D" w:rsidRPr="3B9A5AFA">
        <w:rPr>
          <w:rFonts w:ascii="Times New Roman" w:eastAsia="Times New Roman" w:hAnsi="Times New Roman" w:cs="Times New Roman"/>
          <w:color w:val="000000" w:themeColor="text1"/>
        </w:rPr>
        <w:t xml:space="preserve"> </w:t>
      </w:r>
      <w:r w:rsidR="399216E9" w:rsidRPr="3B9A5AFA">
        <w:rPr>
          <w:rFonts w:ascii="Times New Roman" w:eastAsia="Times New Roman" w:hAnsi="Times New Roman" w:cs="Times New Roman"/>
          <w:color w:val="000000" w:themeColor="text1"/>
        </w:rPr>
        <w:t>kalli</w:t>
      </w:r>
      <w:r w:rsidR="6BE480DA" w:rsidRPr="3B9A5AFA">
        <w:rPr>
          <w:rFonts w:ascii="Times New Roman" w:eastAsia="Times New Roman" w:hAnsi="Times New Roman" w:cs="Times New Roman"/>
          <w:color w:val="000000" w:themeColor="text1"/>
        </w:rPr>
        <w:t>nemise suunas.</w:t>
      </w:r>
      <w:r w:rsidR="399216E9" w:rsidRPr="3B9A5AFA">
        <w:rPr>
          <w:rFonts w:ascii="Times New Roman" w:eastAsia="Times New Roman" w:hAnsi="Times New Roman" w:cs="Times New Roman"/>
          <w:color w:val="000000" w:themeColor="text1"/>
        </w:rPr>
        <w:t xml:space="preserve"> </w:t>
      </w:r>
    </w:p>
    <w:p w14:paraId="51F1F129" w14:textId="4C17DC65" w:rsidR="3B9A5AFA" w:rsidRDefault="3B9A5AFA" w:rsidP="3B9A5AFA">
      <w:pPr>
        <w:spacing w:after="0" w:line="240" w:lineRule="auto"/>
        <w:jc w:val="both"/>
        <w:rPr>
          <w:rFonts w:ascii="Times New Roman" w:eastAsia="Times New Roman" w:hAnsi="Times New Roman" w:cs="Times New Roman"/>
          <w:color w:val="000000" w:themeColor="text1"/>
        </w:rPr>
      </w:pPr>
    </w:p>
    <w:p w14:paraId="7D17CEE7" w14:textId="79E7ACBD" w:rsidR="587818AC" w:rsidRDefault="612CB611" w:rsidP="00CE7166">
      <w:pPr>
        <w:spacing w:after="0" w:line="240" w:lineRule="auto"/>
        <w:jc w:val="both"/>
        <w:rPr>
          <w:rFonts w:ascii="Times New Roman" w:eastAsia="Times New Roman" w:hAnsi="Times New Roman" w:cs="Times New Roman"/>
          <w:color w:val="000000" w:themeColor="text1"/>
        </w:rPr>
      </w:pPr>
      <w:r w:rsidRPr="34D7AD27">
        <w:rPr>
          <w:rFonts w:ascii="Times New Roman" w:eastAsia="Times New Roman" w:hAnsi="Times New Roman" w:cs="Times New Roman"/>
          <w:color w:val="000000" w:themeColor="text1"/>
        </w:rPr>
        <w:t>Kestlikkusaruande koostamise ja avalikustamise kohustus mõjutab ka aruandekohustuslike ettevõtjate väärtusahelasse kuuluvaid sihtrühmi</w:t>
      </w:r>
      <w:r w:rsidR="1A706761" w:rsidRPr="34D7AD27">
        <w:rPr>
          <w:rFonts w:ascii="Times New Roman" w:eastAsia="Times New Roman" w:hAnsi="Times New Roman" w:cs="Times New Roman"/>
          <w:color w:val="000000" w:themeColor="text1"/>
        </w:rPr>
        <w:t xml:space="preserve"> (sihtrühm 3)</w:t>
      </w:r>
      <w:r w:rsidRPr="34D7AD27">
        <w:rPr>
          <w:rFonts w:ascii="Times New Roman" w:eastAsia="Times New Roman" w:hAnsi="Times New Roman" w:cs="Times New Roman"/>
          <w:color w:val="000000" w:themeColor="text1"/>
        </w:rPr>
        <w:t xml:space="preserve"> – nii hankijaid kui tarbijaid, kuid seda iga aruandekohustusliku ettevõtja riskide ja mõjude hinnangust tulenevat olulisust arvesse võttes. Aruandekohustuslasest ettevõtja võib kasutada väärtusahelasse kuuluvalt sihtrühmalt otseste andmete küsimise asemel valdkonna statistilisi näitajaid. </w:t>
      </w:r>
      <w:r w:rsidR="530217F7" w:rsidRPr="34D7AD27">
        <w:rPr>
          <w:rFonts w:ascii="Times New Roman" w:eastAsia="Times New Roman" w:hAnsi="Times New Roman" w:cs="Times New Roman"/>
          <w:color w:val="000000" w:themeColor="text1"/>
        </w:rPr>
        <w:t>EFRAG-i tehtud u</w:t>
      </w:r>
      <w:r w:rsidR="288F56B4" w:rsidRPr="34D7AD27">
        <w:rPr>
          <w:rFonts w:ascii="Times New Roman" w:eastAsia="Times New Roman" w:hAnsi="Times New Roman" w:cs="Times New Roman"/>
          <w:color w:val="000000" w:themeColor="text1"/>
        </w:rPr>
        <w:t>uringu</w:t>
      </w:r>
      <w:r w:rsidR="587818AC" w:rsidRPr="34D7AD27">
        <w:rPr>
          <w:rStyle w:val="Allmrkuseviide"/>
          <w:rFonts w:ascii="Times New Roman" w:eastAsia="Times New Roman" w:hAnsi="Times New Roman" w:cs="Times New Roman"/>
          <w:color w:val="000000" w:themeColor="text1"/>
        </w:rPr>
        <w:footnoteReference w:id="4"/>
      </w:r>
      <w:r w:rsidR="288F56B4" w:rsidRPr="34D7AD27">
        <w:rPr>
          <w:rFonts w:ascii="Times New Roman" w:eastAsia="Times New Roman" w:hAnsi="Times New Roman" w:cs="Times New Roman"/>
          <w:color w:val="000000" w:themeColor="text1"/>
        </w:rPr>
        <w:t xml:space="preserve"> kohaselt kuulub</w:t>
      </w:r>
      <w:r w:rsidRPr="34D7AD27">
        <w:rPr>
          <w:rFonts w:ascii="Times New Roman" w:eastAsia="Times New Roman" w:hAnsi="Times New Roman" w:cs="Times New Roman"/>
          <w:color w:val="000000" w:themeColor="text1"/>
        </w:rPr>
        <w:t xml:space="preserve"> ligikaudu 25% VKE-dest  ühe või mitme suurettevõtja väärtusahelasse. Kuna see analüüs oli tehtud suurettevõtte kriteeriumit arvesse võttes, siis  ei ole </w:t>
      </w:r>
      <w:r w:rsidR="4DCF0E4D" w:rsidRPr="34D7AD27">
        <w:rPr>
          <w:rFonts w:ascii="Times New Roman" w:eastAsia="Times New Roman" w:hAnsi="Times New Roman" w:cs="Times New Roman"/>
          <w:color w:val="000000" w:themeColor="text1"/>
        </w:rPr>
        <w:t xml:space="preserve">meil </w:t>
      </w:r>
      <w:r w:rsidRPr="34D7AD27">
        <w:rPr>
          <w:rFonts w:ascii="Times New Roman" w:eastAsia="Times New Roman" w:hAnsi="Times New Roman" w:cs="Times New Roman"/>
          <w:color w:val="000000" w:themeColor="text1"/>
        </w:rPr>
        <w:t>andmeid</w:t>
      </w:r>
      <w:r w:rsidR="30810177" w:rsidRPr="34D7AD27">
        <w:rPr>
          <w:rFonts w:ascii="Times New Roman" w:eastAsia="Times New Roman" w:hAnsi="Times New Roman" w:cs="Times New Roman"/>
          <w:color w:val="000000" w:themeColor="text1"/>
        </w:rPr>
        <w:t xml:space="preserve"> selle kohta</w:t>
      </w:r>
      <w:r w:rsidRPr="34D7AD27">
        <w:rPr>
          <w:rFonts w:ascii="Times New Roman" w:eastAsia="Times New Roman" w:hAnsi="Times New Roman" w:cs="Times New Roman"/>
          <w:color w:val="000000" w:themeColor="text1"/>
        </w:rPr>
        <w:t>, kas väga suurte suurettevõtete puhul (</w:t>
      </w:r>
      <w:r w:rsidR="5511D215" w:rsidRPr="34D7AD27">
        <w:rPr>
          <w:rFonts w:ascii="Times New Roman" w:eastAsia="Times New Roman" w:hAnsi="Times New Roman" w:cs="Times New Roman"/>
          <w:color w:val="000000" w:themeColor="text1"/>
        </w:rPr>
        <w:t xml:space="preserve">müügituluga </w:t>
      </w:r>
      <w:r w:rsidRPr="34D7AD27">
        <w:rPr>
          <w:rFonts w:ascii="Times New Roman" w:eastAsia="Times New Roman" w:hAnsi="Times New Roman" w:cs="Times New Roman"/>
          <w:color w:val="000000" w:themeColor="text1"/>
        </w:rPr>
        <w:t>450</w:t>
      </w:r>
      <w:r w:rsidR="0CC2F17C" w:rsidRPr="34D7AD27">
        <w:rPr>
          <w:rFonts w:ascii="Times New Roman" w:eastAsia="Times New Roman" w:hAnsi="Times New Roman" w:cs="Times New Roman"/>
          <w:color w:val="000000" w:themeColor="text1"/>
        </w:rPr>
        <w:t xml:space="preserve"> </w:t>
      </w:r>
      <w:r w:rsidR="7D6256DF" w:rsidRPr="34D7AD27">
        <w:rPr>
          <w:rFonts w:ascii="Times New Roman" w:eastAsia="Times New Roman" w:hAnsi="Times New Roman" w:cs="Times New Roman"/>
          <w:color w:val="000000" w:themeColor="text1"/>
        </w:rPr>
        <w:t>000 000 eurot</w:t>
      </w:r>
      <w:r w:rsidRPr="34D7AD27">
        <w:rPr>
          <w:rFonts w:ascii="Times New Roman" w:eastAsia="Times New Roman" w:hAnsi="Times New Roman" w:cs="Times New Roman"/>
          <w:color w:val="000000" w:themeColor="text1"/>
        </w:rPr>
        <w:t xml:space="preserve"> </w:t>
      </w:r>
      <w:r w:rsidR="216BEE1F" w:rsidRPr="34D7AD27">
        <w:rPr>
          <w:rFonts w:ascii="Times New Roman" w:eastAsia="Times New Roman" w:hAnsi="Times New Roman" w:cs="Times New Roman"/>
          <w:color w:val="000000" w:themeColor="text1"/>
        </w:rPr>
        <w:t>ja</w:t>
      </w:r>
      <w:r w:rsidRPr="34D7AD27">
        <w:rPr>
          <w:rFonts w:ascii="Times New Roman" w:eastAsia="Times New Roman" w:hAnsi="Times New Roman" w:cs="Times New Roman"/>
          <w:color w:val="000000" w:themeColor="text1"/>
        </w:rPr>
        <w:t xml:space="preserve"> 1000 töötajat) on see proportsioon sama. Eelduslikult kulub VSME standardi andmete kogumiseks VKE-l 40-80 töötundi, mis teeb kuluks 1800-3600 eurot. Tegu on ühekordse kuluga aastas</w:t>
      </w:r>
      <w:r w:rsidR="5F047EDB" w:rsidRPr="34D7AD27">
        <w:rPr>
          <w:rFonts w:ascii="Times New Roman" w:eastAsia="Times New Roman" w:hAnsi="Times New Roman" w:cs="Times New Roman"/>
          <w:color w:val="000000" w:themeColor="text1"/>
        </w:rPr>
        <w:t>,</w:t>
      </w:r>
      <w:r w:rsidRPr="34D7AD27">
        <w:rPr>
          <w:rFonts w:ascii="Times New Roman" w:eastAsia="Times New Roman" w:hAnsi="Times New Roman" w:cs="Times New Roman"/>
          <w:color w:val="000000" w:themeColor="text1"/>
        </w:rPr>
        <w:t xml:space="preserve"> st samu andmeid saab esitada kõigile suurettevõtetele. VSME standardi väljatöötaja EFRAG on loonud lisaks nii tehnili</w:t>
      </w:r>
      <w:r w:rsidR="0670B55D" w:rsidRPr="34D7AD27">
        <w:rPr>
          <w:rFonts w:ascii="Times New Roman" w:eastAsia="Times New Roman" w:hAnsi="Times New Roman" w:cs="Times New Roman"/>
          <w:color w:val="000000" w:themeColor="text1"/>
        </w:rPr>
        <w:t>s</w:t>
      </w:r>
      <w:r w:rsidRPr="34D7AD27">
        <w:rPr>
          <w:rFonts w:ascii="Times New Roman" w:eastAsia="Times New Roman" w:hAnsi="Times New Roman" w:cs="Times New Roman"/>
          <w:color w:val="000000" w:themeColor="text1"/>
        </w:rPr>
        <w:t xml:space="preserve">e tööriista kui </w:t>
      </w:r>
      <w:r w:rsidR="601379A3" w:rsidRPr="34D7AD27">
        <w:rPr>
          <w:rFonts w:ascii="Times New Roman" w:eastAsia="Times New Roman" w:hAnsi="Times New Roman" w:cs="Times New Roman"/>
          <w:color w:val="000000" w:themeColor="text1"/>
        </w:rPr>
        <w:t xml:space="preserve">andnud välja </w:t>
      </w:r>
      <w:r w:rsidRPr="34D7AD27">
        <w:rPr>
          <w:rFonts w:ascii="Times New Roman" w:eastAsia="Times New Roman" w:hAnsi="Times New Roman" w:cs="Times New Roman"/>
          <w:color w:val="000000" w:themeColor="text1"/>
        </w:rPr>
        <w:t>ka õppematerjale. Samuti on veebipõhiselt küllaldaselt saadaval teisi tasuta tööriistu ja õppematerjale, mis võimaldavad VKE</w:t>
      </w:r>
      <w:r w:rsidR="1495DC80" w:rsidRPr="34D7AD27">
        <w:rPr>
          <w:rFonts w:ascii="Times New Roman" w:eastAsia="Times New Roman" w:hAnsi="Times New Roman" w:cs="Times New Roman"/>
          <w:color w:val="000000" w:themeColor="text1"/>
        </w:rPr>
        <w:t>-l</w:t>
      </w:r>
      <w:r w:rsidRPr="34D7AD27">
        <w:rPr>
          <w:rFonts w:ascii="Times New Roman" w:eastAsia="Times New Roman" w:hAnsi="Times New Roman" w:cs="Times New Roman"/>
          <w:color w:val="000000" w:themeColor="text1"/>
        </w:rPr>
        <w:t xml:space="preserve"> isekeskis neid andmeid koguda </w:t>
      </w:r>
      <w:r w:rsidR="43613B5A" w:rsidRPr="34D7AD27">
        <w:rPr>
          <w:rFonts w:ascii="Times New Roman" w:eastAsia="Times New Roman" w:hAnsi="Times New Roman" w:cs="Times New Roman"/>
          <w:color w:val="000000" w:themeColor="text1"/>
        </w:rPr>
        <w:t>välistades</w:t>
      </w:r>
      <w:r w:rsidRPr="34D7AD27">
        <w:rPr>
          <w:rFonts w:ascii="Times New Roman" w:eastAsia="Times New Roman" w:hAnsi="Times New Roman" w:cs="Times New Roman"/>
          <w:color w:val="000000" w:themeColor="text1"/>
        </w:rPr>
        <w:t xml:space="preserve"> vajadus</w:t>
      </w:r>
      <w:r w:rsidR="0D8F272D" w:rsidRPr="34D7AD27">
        <w:rPr>
          <w:rFonts w:ascii="Times New Roman" w:eastAsia="Times New Roman" w:hAnsi="Times New Roman" w:cs="Times New Roman"/>
          <w:color w:val="000000" w:themeColor="text1"/>
        </w:rPr>
        <w:t>e</w:t>
      </w:r>
      <w:r w:rsidRPr="34D7AD27">
        <w:rPr>
          <w:rFonts w:ascii="Times New Roman" w:eastAsia="Times New Roman" w:hAnsi="Times New Roman" w:cs="Times New Roman"/>
          <w:color w:val="000000" w:themeColor="text1"/>
        </w:rPr>
        <w:t xml:space="preserve"> välist ekspertiisi sisse osta</w:t>
      </w:r>
      <w:r w:rsidR="2AC032BC" w:rsidRPr="34D7AD27">
        <w:rPr>
          <w:rFonts w:ascii="Times New Roman" w:eastAsia="Times New Roman" w:hAnsi="Times New Roman" w:cs="Times New Roman"/>
          <w:color w:val="000000" w:themeColor="text1"/>
        </w:rPr>
        <w:t>.</w:t>
      </w:r>
      <w:r w:rsidRPr="34D7AD27">
        <w:rPr>
          <w:rFonts w:ascii="Times New Roman" w:eastAsia="Times New Roman" w:hAnsi="Times New Roman" w:cs="Times New Roman"/>
          <w:color w:val="000000" w:themeColor="text1"/>
        </w:rPr>
        <w:t xml:space="preserve"> </w:t>
      </w:r>
      <w:r w:rsidR="62705E2D" w:rsidRPr="34D7AD27">
        <w:rPr>
          <w:rFonts w:ascii="Times New Roman" w:eastAsia="Times New Roman" w:hAnsi="Times New Roman" w:cs="Times New Roman"/>
          <w:color w:val="000000" w:themeColor="text1"/>
        </w:rPr>
        <w:t>S</w:t>
      </w:r>
      <w:r w:rsidRPr="34D7AD27">
        <w:rPr>
          <w:rFonts w:ascii="Times New Roman" w:eastAsia="Times New Roman" w:hAnsi="Times New Roman" w:cs="Times New Roman"/>
          <w:color w:val="000000" w:themeColor="text1"/>
        </w:rPr>
        <w:t xml:space="preserve">amal ajal on eelduseks töötajate teadlikkuse tõstmise vajadus. Teatud osa VKE-de puhul, isegi kui nad kuuluvad väärtusahelasse, ei pruugi </w:t>
      </w:r>
      <w:r w:rsidR="21BB6465" w:rsidRPr="34D7AD27">
        <w:rPr>
          <w:rFonts w:ascii="Times New Roman" w:eastAsia="Times New Roman" w:hAnsi="Times New Roman" w:cs="Times New Roman"/>
          <w:color w:val="000000" w:themeColor="text1"/>
        </w:rPr>
        <w:t xml:space="preserve">kestlikkusteabe </w:t>
      </w:r>
      <w:r w:rsidRPr="34D7AD27">
        <w:rPr>
          <w:rFonts w:ascii="Times New Roman" w:eastAsia="Times New Roman" w:hAnsi="Times New Roman" w:cs="Times New Roman"/>
          <w:color w:val="000000" w:themeColor="text1"/>
        </w:rPr>
        <w:t>andmekorje vajadust tekkida</w:t>
      </w:r>
      <w:r w:rsidR="66D306DC" w:rsidRPr="34D7AD27">
        <w:rPr>
          <w:rFonts w:ascii="Times New Roman" w:eastAsia="Times New Roman" w:hAnsi="Times New Roman" w:cs="Times New Roman"/>
          <w:color w:val="000000" w:themeColor="text1"/>
        </w:rPr>
        <w:t>,</w:t>
      </w:r>
      <w:r w:rsidRPr="34D7AD27">
        <w:rPr>
          <w:rFonts w:ascii="Times New Roman" w:eastAsia="Times New Roman" w:hAnsi="Times New Roman" w:cs="Times New Roman"/>
          <w:color w:val="000000" w:themeColor="text1"/>
        </w:rPr>
        <w:t xml:space="preserve"> kuna  nad ei ole </w:t>
      </w:r>
      <w:r w:rsidR="003D29C8" w:rsidRPr="34D7AD27">
        <w:rPr>
          <w:rFonts w:ascii="Times New Roman" w:eastAsia="Times New Roman" w:hAnsi="Times New Roman" w:cs="Times New Roman"/>
          <w:color w:val="000000" w:themeColor="text1"/>
        </w:rPr>
        <w:t xml:space="preserve">kas </w:t>
      </w:r>
      <w:r w:rsidRPr="34D7AD27">
        <w:rPr>
          <w:rFonts w:ascii="Times New Roman" w:eastAsia="Times New Roman" w:hAnsi="Times New Roman" w:cs="Times New Roman"/>
          <w:color w:val="000000" w:themeColor="text1"/>
        </w:rPr>
        <w:t xml:space="preserve">suurettevõtte jaoks olulised riskihinnangust tulenevalt või </w:t>
      </w:r>
      <w:r w:rsidR="01373CA6" w:rsidRPr="34D7AD27">
        <w:rPr>
          <w:rFonts w:ascii="Times New Roman" w:eastAsia="Times New Roman" w:hAnsi="Times New Roman" w:cs="Times New Roman"/>
          <w:color w:val="000000" w:themeColor="text1"/>
        </w:rPr>
        <w:t xml:space="preserve">kasutab </w:t>
      </w:r>
      <w:r w:rsidRPr="34D7AD27">
        <w:rPr>
          <w:rFonts w:ascii="Times New Roman" w:eastAsia="Times New Roman" w:hAnsi="Times New Roman" w:cs="Times New Roman"/>
          <w:color w:val="000000" w:themeColor="text1"/>
        </w:rPr>
        <w:t xml:space="preserve">suurettevõtja statistilisi andmeid andmete </w:t>
      </w:r>
      <w:r w:rsidR="170613CC" w:rsidRPr="34D7AD27">
        <w:rPr>
          <w:rFonts w:ascii="Times New Roman" w:eastAsia="Times New Roman" w:hAnsi="Times New Roman" w:cs="Times New Roman"/>
          <w:color w:val="000000" w:themeColor="text1"/>
        </w:rPr>
        <w:t xml:space="preserve">vahetu </w:t>
      </w:r>
      <w:r w:rsidRPr="34D7AD27">
        <w:rPr>
          <w:rFonts w:ascii="Times New Roman" w:eastAsia="Times New Roman" w:hAnsi="Times New Roman" w:cs="Times New Roman"/>
          <w:color w:val="000000" w:themeColor="text1"/>
        </w:rPr>
        <w:t xml:space="preserve">kogumise asemel. </w:t>
      </w:r>
      <w:r w:rsidR="609A03DC" w:rsidRPr="34D7AD27">
        <w:rPr>
          <w:rFonts w:ascii="Times New Roman" w:eastAsia="Times New Roman" w:hAnsi="Times New Roman" w:cs="Times New Roman"/>
          <w:color w:val="000000" w:themeColor="text1"/>
        </w:rPr>
        <w:t>Eelnevatest asjaoludest</w:t>
      </w:r>
      <w:r w:rsidRPr="34D7AD27">
        <w:rPr>
          <w:rFonts w:ascii="Times New Roman" w:eastAsia="Times New Roman" w:hAnsi="Times New Roman" w:cs="Times New Roman"/>
          <w:color w:val="000000" w:themeColor="text1"/>
        </w:rPr>
        <w:t xml:space="preserve"> tulenevalt ei ole meil </w:t>
      </w:r>
      <w:r w:rsidR="7FF7E633" w:rsidRPr="34D7AD27">
        <w:rPr>
          <w:rFonts w:ascii="Times New Roman" w:eastAsia="Times New Roman" w:hAnsi="Times New Roman" w:cs="Times New Roman"/>
          <w:color w:val="000000" w:themeColor="text1"/>
        </w:rPr>
        <w:t xml:space="preserve">sihtrühma 3 osas </w:t>
      </w:r>
      <w:r w:rsidRPr="34D7AD27">
        <w:rPr>
          <w:rFonts w:ascii="Times New Roman" w:eastAsia="Times New Roman" w:hAnsi="Times New Roman" w:cs="Times New Roman"/>
          <w:color w:val="000000" w:themeColor="text1"/>
        </w:rPr>
        <w:t>usaldusväärseid andmeid</w:t>
      </w:r>
      <w:r w:rsidR="14CE81E6" w:rsidRPr="34D7AD27">
        <w:rPr>
          <w:rFonts w:ascii="Times New Roman" w:eastAsia="Times New Roman" w:hAnsi="Times New Roman" w:cs="Times New Roman"/>
          <w:color w:val="000000" w:themeColor="text1"/>
        </w:rPr>
        <w:t xml:space="preserve"> selleks</w:t>
      </w:r>
      <w:r w:rsidRPr="34D7AD27">
        <w:rPr>
          <w:rFonts w:ascii="Times New Roman" w:eastAsia="Times New Roman" w:hAnsi="Times New Roman" w:cs="Times New Roman"/>
          <w:color w:val="000000" w:themeColor="text1"/>
        </w:rPr>
        <w:t xml:space="preserve">, et hinnata väärtusahela andmekogumise </w:t>
      </w:r>
      <w:r w:rsidR="66D844E6" w:rsidRPr="34D7AD27">
        <w:rPr>
          <w:rFonts w:ascii="Times New Roman" w:eastAsia="Times New Roman" w:hAnsi="Times New Roman" w:cs="Times New Roman"/>
          <w:color w:val="000000" w:themeColor="text1"/>
        </w:rPr>
        <w:t>majanduslikku mõju</w:t>
      </w:r>
      <w:r w:rsidRPr="34D7AD27">
        <w:rPr>
          <w:rFonts w:ascii="Times New Roman" w:eastAsia="Times New Roman" w:hAnsi="Times New Roman" w:cs="Times New Roman"/>
          <w:color w:val="000000" w:themeColor="text1"/>
        </w:rPr>
        <w:t>.</w:t>
      </w:r>
    </w:p>
    <w:p w14:paraId="26C989C8" w14:textId="5CDA977F" w:rsidR="7415ED94" w:rsidRDefault="7415ED94" w:rsidP="00CE7166">
      <w:pPr>
        <w:spacing w:after="0" w:line="240" w:lineRule="auto"/>
        <w:jc w:val="both"/>
        <w:rPr>
          <w:rFonts w:ascii="Times New Roman" w:eastAsia="Times New Roman" w:hAnsi="Times New Roman" w:cs="Times New Roman"/>
          <w:color w:val="000000" w:themeColor="text1"/>
        </w:rPr>
      </w:pPr>
    </w:p>
    <w:p w14:paraId="663BC344" w14:textId="76E206E9" w:rsidR="035DFAAF" w:rsidRDefault="035DFAAF" w:rsidP="3B9A5AFA">
      <w:pPr>
        <w:spacing w:after="0" w:line="240" w:lineRule="auto"/>
        <w:jc w:val="both"/>
        <w:rPr>
          <w:rFonts w:ascii="Times New Roman" w:eastAsia="Times New Roman" w:hAnsi="Times New Roman" w:cs="Times New Roman"/>
          <w:color w:val="000000" w:themeColor="text1"/>
        </w:rPr>
      </w:pPr>
      <w:r w:rsidRPr="3B9A5AFA">
        <w:rPr>
          <w:rFonts w:ascii="Times New Roman" w:eastAsia="Times New Roman" w:hAnsi="Times New Roman" w:cs="Times New Roman"/>
          <w:color w:val="000000" w:themeColor="text1"/>
        </w:rPr>
        <w:t xml:space="preserve">6.2. </w:t>
      </w:r>
      <w:r w:rsidR="3B82EA85" w:rsidRPr="3B9A5AFA">
        <w:rPr>
          <w:rFonts w:ascii="Times New Roman" w:eastAsia="Times New Roman" w:hAnsi="Times New Roman" w:cs="Times New Roman"/>
          <w:color w:val="000000" w:themeColor="text1"/>
        </w:rPr>
        <w:t>Sotsiaalne mõju</w:t>
      </w:r>
    </w:p>
    <w:p w14:paraId="6AAC6DEF" w14:textId="08DC2356" w:rsidR="3B9A5AFA" w:rsidRDefault="3B9A5AFA" w:rsidP="3B9A5AFA">
      <w:pPr>
        <w:spacing w:after="0" w:line="240" w:lineRule="auto"/>
        <w:jc w:val="both"/>
        <w:rPr>
          <w:rFonts w:ascii="Times New Roman" w:eastAsia="Times New Roman" w:hAnsi="Times New Roman" w:cs="Times New Roman"/>
          <w:color w:val="000000" w:themeColor="text1"/>
        </w:rPr>
      </w:pPr>
    </w:p>
    <w:p w14:paraId="5DD853A8" w14:textId="76604330" w:rsidR="587818AC" w:rsidRDefault="7510E734" w:rsidP="00CE7166">
      <w:pPr>
        <w:spacing w:after="0" w:line="240" w:lineRule="auto"/>
        <w:jc w:val="both"/>
        <w:rPr>
          <w:rFonts w:ascii="Times New Roman" w:eastAsia="Times New Roman" w:hAnsi="Times New Roman" w:cs="Times New Roman"/>
          <w:color w:val="000000" w:themeColor="text1"/>
        </w:rPr>
      </w:pPr>
      <w:r w:rsidRPr="3B9A5AFA">
        <w:rPr>
          <w:rFonts w:ascii="Times New Roman" w:eastAsia="Times New Roman" w:hAnsi="Times New Roman" w:cs="Times New Roman"/>
          <w:color w:val="000000" w:themeColor="text1"/>
          <w:u w:val="single"/>
        </w:rPr>
        <w:t>Sihtrühm</w:t>
      </w:r>
      <w:r w:rsidRPr="3B9A5AFA">
        <w:rPr>
          <w:rFonts w:ascii="Times New Roman" w:eastAsia="Times New Roman" w:hAnsi="Times New Roman" w:cs="Times New Roman"/>
          <w:color w:val="000000" w:themeColor="text1"/>
        </w:rPr>
        <w:t xml:space="preserve">: </w:t>
      </w:r>
      <w:r w:rsidR="7D86EAE6" w:rsidRPr="3B9A5AFA">
        <w:rPr>
          <w:rFonts w:ascii="Times New Roman" w:eastAsia="Times New Roman" w:hAnsi="Times New Roman" w:cs="Times New Roman"/>
          <w:color w:val="000000" w:themeColor="text1"/>
        </w:rPr>
        <w:t>e</w:t>
      </w:r>
      <w:r w:rsidR="612CB611" w:rsidRPr="3B9A5AFA">
        <w:rPr>
          <w:rFonts w:ascii="Times New Roman" w:eastAsia="Times New Roman" w:hAnsi="Times New Roman" w:cs="Times New Roman"/>
          <w:color w:val="000000" w:themeColor="text1"/>
        </w:rPr>
        <w:t>e</w:t>
      </w:r>
      <w:r w:rsidR="051E56F0" w:rsidRPr="3B9A5AFA">
        <w:rPr>
          <w:rFonts w:ascii="Times New Roman" w:eastAsia="Times New Roman" w:hAnsi="Times New Roman" w:cs="Times New Roman"/>
          <w:color w:val="000000" w:themeColor="text1"/>
        </w:rPr>
        <w:t>s</w:t>
      </w:r>
      <w:r w:rsidR="612CB611" w:rsidRPr="3B9A5AFA">
        <w:rPr>
          <w:rFonts w:ascii="Times New Roman" w:eastAsia="Times New Roman" w:hAnsi="Times New Roman" w:cs="Times New Roman"/>
          <w:color w:val="000000" w:themeColor="text1"/>
        </w:rPr>
        <w:t>pool väljatoodu käsitleb ainult ettevõtjatele kaasnevaid majanduslikke kulusid. Lisaks nimetatud kuludele on kestlikkusaruandel ka sotsiaalne mõju, mille sihtrühmaks on kestlikkusaruande kohustusega ettevõtja väärtusahelasse kuuluvad töötajad, tema mõjutatud kogukonnad ning tema pakutava teenuse või toote tarbijad ja lõppkasutajad</w:t>
      </w:r>
      <w:r w:rsidR="3B52DD64" w:rsidRPr="3B9A5AFA">
        <w:rPr>
          <w:rFonts w:ascii="Times New Roman" w:eastAsia="Times New Roman" w:hAnsi="Times New Roman" w:cs="Times New Roman"/>
          <w:color w:val="000000" w:themeColor="text1"/>
        </w:rPr>
        <w:t xml:space="preserve"> (sihtrühm </w:t>
      </w:r>
      <w:r w:rsidR="03A29790" w:rsidRPr="3B9A5AFA">
        <w:rPr>
          <w:rFonts w:ascii="Times New Roman" w:eastAsia="Times New Roman" w:hAnsi="Times New Roman" w:cs="Times New Roman"/>
          <w:color w:val="000000" w:themeColor="text1"/>
        </w:rPr>
        <w:t>4</w:t>
      </w:r>
      <w:r w:rsidR="3B52DD64" w:rsidRPr="3B9A5AFA">
        <w:rPr>
          <w:rFonts w:ascii="Times New Roman" w:eastAsia="Times New Roman" w:hAnsi="Times New Roman" w:cs="Times New Roman"/>
          <w:color w:val="000000" w:themeColor="text1"/>
        </w:rPr>
        <w:t>)</w:t>
      </w:r>
      <w:r w:rsidR="612CB611" w:rsidRPr="3B9A5AFA">
        <w:rPr>
          <w:rFonts w:ascii="Times New Roman" w:eastAsia="Times New Roman" w:hAnsi="Times New Roman" w:cs="Times New Roman"/>
          <w:color w:val="000000" w:themeColor="text1"/>
        </w:rPr>
        <w:t>.</w:t>
      </w:r>
      <w:r w:rsidR="783EDE08" w:rsidRPr="3B9A5AFA">
        <w:rPr>
          <w:rFonts w:ascii="Times New Roman" w:eastAsia="Times New Roman" w:hAnsi="Times New Roman" w:cs="Times New Roman"/>
          <w:color w:val="000000" w:themeColor="text1"/>
        </w:rPr>
        <w:t xml:space="preserve"> Teg</w:t>
      </w:r>
      <w:r w:rsidR="4F7DF886" w:rsidRPr="3B9A5AFA">
        <w:rPr>
          <w:rFonts w:ascii="Times New Roman" w:eastAsia="Times New Roman" w:hAnsi="Times New Roman" w:cs="Times New Roman"/>
          <w:color w:val="000000" w:themeColor="text1"/>
        </w:rPr>
        <w:t>emist</w:t>
      </w:r>
      <w:r w:rsidR="783EDE08" w:rsidRPr="3B9A5AFA">
        <w:rPr>
          <w:rFonts w:ascii="Times New Roman" w:eastAsia="Times New Roman" w:hAnsi="Times New Roman" w:cs="Times New Roman"/>
          <w:color w:val="000000" w:themeColor="text1"/>
        </w:rPr>
        <w:t xml:space="preserve"> on väga laia sihtrühmaga</w:t>
      </w:r>
      <w:r w:rsidR="4DF60725" w:rsidRPr="3B9A5AFA">
        <w:rPr>
          <w:rFonts w:ascii="Times New Roman" w:eastAsia="Times New Roman" w:hAnsi="Times New Roman" w:cs="Times New Roman"/>
          <w:color w:val="000000" w:themeColor="text1"/>
        </w:rPr>
        <w:t>, kelle suurust on keeruline hinnata</w:t>
      </w:r>
      <w:r w:rsidR="3AAEA237" w:rsidRPr="3B9A5AFA">
        <w:rPr>
          <w:rFonts w:ascii="Times New Roman" w:eastAsia="Times New Roman" w:hAnsi="Times New Roman" w:cs="Times New Roman"/>
          <w:color w:val="000000" w:themeColor="text1"/>
        </w:rPr>
        <w:t>,</w:t>
      </w:r>
      <w:r w:rsidR="4DF60725" w:rsidRPr="3B9A5AFA">
        <w:rPr>
          <w:rFonts w:ascii="Times New Roman" w:eastAsia="Times New Roman" w:hAnsi="Times New Roman" w:cs="Times New Roman"/>
          <w:color w:val="000000" w:themeColor="text1"/>
        </w:rPr>
        <w:t xml:space="preserve"> kuna see </w:t>
      </w:r>
      <w:r w:rsidR="1F746555" w:rsidRPr="3B9A5AFA">
        <w:rPr>
          <w:rFonts w:ascii="Times New Roman" w:eastAsia="Times New Roman" w:hAnsi="Times New Roman" w:cs="Times New Roman"/>
          <w:color w:val="000000" w:themeColor="text1"/>
        </w:rPr>
        <w:t xml:space="preserve">sõltub </w:t>
      </w:r>
      <w:r w:rsidR="50BAA314" w:rsidRPr="3B9A5AFA">
        <w:rPr>
          <w:rFonts w:ascii="Times New Roman" w:eastAsia="Times New Roman" w:hAnsi="Times New Roman" w:cs="Times New Roman"/>
          <w:color w:val="000000" w:themeColor="text1"/>
        </w:rPr>
        <w:t>niivõrd palju konkreetsest ettevõttest</w:t>
      </w:r>
      <w:r w:rsidR="79ED49E4" w:rsidRPr="3B9A5AFA">
        <w:rPr>
          <w:rFonts w:ascii="Times New Roman" w:eastAsia="Times New Roman" w:hAnsi="Times New Roman" w:cs="Times New Roman"/>
          <w:color w:val="000000" w:themeColor="text1"/>
        </w:rPr>
        <w:t xml:space="preserve">, </w:t>
      </w:r>
      <w:r w:rsidR="617F907B" w:rsidRPr="3B9A5AFA">
        <w:rPr>
          <w:rFonts w:ascii="Times New Roman" w:eastAsia="Times New Roman" w:hAnsi="Times New Roman" w:cs="Times New Roman"/>
          <w:color w:val="000000" w:themeColor="text1"/>
        </w:rPr>
        <w:t xml:space="preserve">sh näiteks </w:t>
      </w:r>
      <w:r w:rsidR="79ED49E4" w:rsidRPr="3B9A5AFA">
        <w:rPr>
          <w:rFonts w:ascii="Times New Roman" w:eastAsia="Times New Roman" w:hAnsi="Times New Roman" w:cs="Times New Roman"/>
          <w:color w:val="000000" w:themeColor="text1"/>
        </w:rPr>
        <w:t xml:space="preserve">kui pikad on tema tarneahelad, kus maailma eri paikades need asuvad, kas </w:t>
      </w:r>
      <w:r w:rsidR="500A3DC0" w:rsidRPr="3B9A5AFA">
        <w:rPr>
          <w:rFonts w:ascii="Times New Roman" w:eastAsia="Times New Roman" w:hAnsi="Times New Roman" w:cs="Times New Roman"/>
          <w:color w:val="000000" w:themeColor="text1"/>
        </w:rPr>
        <w:t xml:space="preserve">neis riikides on välja kujunenud tööõigus ning kas inimõigusi </w:t>
      </w:r>
      <w:r w:rsidR="500A3DC0" w:rsidRPr="3B9A5AFA">
        <w:rPr>
          <w:rFonts w:ascii="Times New Roman" w:eastAsia="Times New Roman" w:hAnsi="Times New Roman" w:cs="Times New Roman"/>
          <w:color w:val="000000" w:themeColor="text1"/>
        </w:rPr>
        <w:lastRenderedPageBreak/>
        <w:t xml:space="preserve">järgitakse. </w:t>
      </w:r>
      <w:r w:rsidR="2DBC18CE" w:rsidRPr="3B9A5AFA">
        <w:rPr>
          <w:rFonts w:ascii="Times New Roman" w:eastAsia="Times New Roman" w:hAnsi="Times New Roman" w:cs="Times New Roman"/>
          <w:color w:val="000000" w:themeColor="text1"/>
        </w:rPr>
        <w:t>Kogukond võib ettevõtte jaoks olla väga konkreetne geograafiline asukoht (n</w:t>
      </w:r>
      <w:r w:rsidR="379AD842" w:rsidRPr="3B9A5AFA">
        <w:rPr>
          <w:rFonts w:ascii="Times New Roman" w:eastAsia="Times New Roman" w:hAnsi="Times New Roman" w:cs="Times New Roman"/>
          <w:color w:val="000000" w:themeColor="text1"/>
        </w:rPr>
        <w:t>äiteks</w:t>
      </w:r>
      <w:r w:rsidR="2DBC18CE" w:rsidRPr="3B9A5AFA">
        <w:rPr>
          <w:rFonts w:ascii="Times New Roman" w:eastAsia="Times New Roman" w:hAnsi="Times New Roman" w:cs="Times New Roman"/>
          <w:color w:val="000000" w:themeColor="text1"/>
        </w:rPr>
        <w:t xml:space="preserve"> ettevõte on suurtööandja </w:t>
      </w:r>
      <w:r w:rsidR="1FEFB574" w:rsidRPr="3B9A5AFA">
        <w:rPr>
          <w:rFonts w:ascii="Times New Roman" w:eastAsia="Times New Roman" w:hAnsi="Times New Roman" w:cs="Times New Roman"/>
          <w:color w:val="000000" w:themeColor="text1"/>
        </w:rPr>
        <w:t xml:space="preserve">väikelinnas) kui ka kogu Eesti. Kuna aruandluskohustusega ettevõtted on Eesti mõistes suure mõjuga, siis </w:t>
      </w:r>
      <w:r w:rsidR="4FF0B47F" w:rsidRPr="3B9A5AFA">
        <w:rPr>
          <w:rFonts w:ascii="Times New Roman" w:eastAsia="Times New Roman" w:hAnsi="Times New Roman" w:cs="Times New Roman"/>
          <w:color w:val="000000" w:themeColor="text1"/>
        </w:rPr>
        <w:t>võib eeldada et iga Eesti elanik võib olla tarbija (toit Selverist, laevasõit Soome või Bolt</w:t>
      </w:r>
      <w:r w:rsidR="1C768E1D" w:rsidRPr="3B9A5AFA">
        <w:rPr>
          <w:rFonts w:ascii="Times New Roman" w:eastAsia="Times New Roman" w:hAnsi="Times New Roman" w:cs="Times New Roman"/>
          <w:color w:val="000000" w:themeColor="text1"/>
        </w:rPr>
        <w:t>’i erinevad teenused)</w:t>
      </w:r>
      <w:r w:rsidR="2A867334" w:rsidRPr="3B9A5AFA">
        <w:rPr>
          <w:rFonts w:ascii="Times New Roman" w:eastAsia="Times New Roman" w:hAnsi="Times New Roman" w:cs="Times New Roman"/>
          <w:color w:val="000000" w:themeColor="text1"/>
        </w:rPr>
        <w:t>.</w:t>
      </w:r>
    </w:p>
    <w:p w14:paraId="1439BFCF" w14:textId="7D2DF18F" w:rsidR="34D7AD27" w:rsidRDefault="34D7AD27" w:rsidP="00CE7166">
      <w:pPr>
        <w:spacing w:after="0" w:line="240" w:lineRule="auto"/>
        <w:jc w:val="both"/>
        <w:rPr>
          <w:rFonts w:ascii="Times New Roman" w:eastAsia="Times New Roman" w:hAnsi="Times New Roman" w:cs="Times New Roman"/>
          <w:color w:val="000000" w:themeColor="text1"/>
        </w:rPr>
      </w:pPr>
    </w:p>
    <w:p w14:paraId="7B4D3746" w14:textId="1998D564" w:rsidR="587818AC" w:rsidRDefault="587818AC" w:rsidP="00CE7166">
      <w:pPr>
        <w:spacing w:after="0" w:line="240" w:lineRule="auto"/>
        <w:jc w:val="both"/>
        <w:rPr>
          <w:rFonts w:ascii="Times New Roman" w:eastAsia="Times New Roman" w:hAnsi="Times New Roman" w:cs="Times New Roman"/>
          <w:color w:val="000000" w:themeColor="text1"/>
        </w:rPr>
      </w:pPr>
      <w:r w:rsidRPr="7415ED94">
        <w:rPr>
          <w:rFonts w:ascii="Times New Roman" w:eastAsia="Times New Roman" w:hAnsi="Times New Roman" w:cs="Times New Roman"/>
          <w:color w:val="000000" w:themeColor="text1"/>
        </w:rPr>
        <w:t>Kestlikkusaruande koostamine ja avalikustamine aitab tõsta läbipaistvust ühiskonnas ning seeläbi võrrelda aruandekohustusliku ettevõtja esitatud väärtuste ja eesmärkide reaalse tegevusega kooskõlas olemist. See omakorda mõjutab positiivses suunas usalduse kasvu tendentsi ühiskonnas. Kestlikkusaruande koostamine ja avalikustamine tagab ühiskonna liikmete parema informeerituse, mida nad vajavad teadlike otsuste tegemiseks ja oma huvide kaitsmiseks. See sotsiaalne mõju avaldub kestliku ja ressursitõhusa ühiskonna kujunemises, ühiskonnas valitsevas suurenenud usalduses, ettevõtja kestlikkust halvavate riskide vähenemises ja kulude kokkuhoius (tarneahela tõrgeteta toimimisest tulenev kokkuhoid, keskkonnanõuete rikkumisega kaasnevate kulude kokkuhoid jm), samuti aruandekohustuslike kestlike ettevõtjate paremas juurdepääsus investeeringutele ja nende kaubamärgi väärtuse tõusus. Ühiskonna poolt oodatavate väärtuste, eetika ja sotsiaalse vastutuse osas läbipaistvad ettevõtjad omavad positiivsemat avalikku mainet.</w:t>
      </w:r>
    </w:p>
    <w:p w14:paraId="08E342D5" w14:textId="592F3D2D" w:rsidR="7415ED94" w:rsidRDefault="7415ED94" w:rsidP="00CE7166">
      <w:pPr>
        <w:spacing w:after="0" w:line="240" w:lineRule="auto"/>
        <w:jc w:val="both"/>
        <w:rPr>
          <w:rFonts w:ascii="Times New Roman" w:eastAsia="Times New Roman" w:hAnsi="Times New Roman" w:cs="Times New Roman"/>
          <w:color w:val="000000" w:themeColor="text1"/>
        </w:rPr>
      </w:pPr>
    </w:p>
    <w:p w14:paraId="4840B35B" w14:textId="7E5D1FCA" w:rsidR="004E50E2" w:rsidRDefault="295D25C6" w:rsidP="3B9A5AFA">
      <w:pPr>
        <w:spacing w:after="0" w:line="240" w:lineRule="auto"/>
        <w:jc w:val="both"/>
        <w:textAlignment w:val="baseline"/>
        <w:rPr>
          <w:rFonts w:ascii="Times New Roman" w:eastAsia="Times New Roman" w:hAnsi="Times New Roman" w:cs="Times New Roman"/>
          <w:color w:val="000000" w:themeColor="text1"/>
          <w:kern w:val="0"/>
          <w:lang w:eastAsia="et-EE"/>
          <w14:ligatures w14:val="none"/>
        </w:rPr>
      </w:pPr>
      <w:r w:rsidRPr="3B9A5AFA">
        <w:rPr>
          <w:rFonts w:ascii="Times New Roman" w:eastAsia="Times New Roman" w:hAnsi="Times New Roman" w:cs="Times New Roman"/>
          <w:u w:val="single"/>
        </w:rPr>
        <w:t>Mõju ulatus ja sagedus</w:t>
      </w:r>
      <w:r w:rsidR="776DFC6E" w:rsidRPr="3B9A5AFA">
        <w:rPr>
          <w:rFonts w:ascii="Times New Roman" w:eastAsia="Times New Roman" w:hAnsi="Times New Roman" w:cs="Times New Roman"/>
          <w:u w:val="single"/>
        </w:rPr>
        <w:t>:</w:t>
      </w:r>
      <w:r w:rsidRPr="3B9A5AFA">
        <w:rPr>
          <w:rFonts w:ascii="Times New Roman" w:eastAsia="Times New Roman" w:hAnsi="Times New Roman" w:cs="Times New Roman"/>
        </w:rPr>
        <w:t xml:space="preserve"> </w:t>
      </w:r>
      <w:r w:rsidR="612CB611" w:rsidRPr="3B9A5AFA">
        <w:rPr>
          <w:rFonts w:ascii="Times New Roman" w:eastAsia="Times New Roman" w:hAnsi="Times New Roman" w:cs="Times New Roman"/>
          <w:color w:val="000000" w:themeColor="text1"/>
        </w:rPr>
        <w:t>Sotsiaalne mõju avaldub pikaajaliselt ning seda ei saa mõõta ühe aruandeperioodiga nagu saab majanduslikke mõjusid arvutada. Vaid kümmekond ettevõtet on tänaseks kestlikkusaruannet avalikustanud ning need on ettevõtted</w:t>
      </w:r>
      <w:r w:rsidR="7033621B" w:rsidRPr="3B9A5AFA">
        <w:rPr>
          <w:rFonts w:ascii="Times New Roman" w:eastAsia="Times New Roman" w:hAnsi="Times New Roman" w:cs="Times New Roman"/>
          <w:color w:val="000000" w:themeColor="text1"/>
        </w:rPr>
        <w:t>,</w:t>
      </w:r>
      <w:r w:rsidR="612CB611" w:rsidRPr="3B9A5AFA">
        <w:rPr>
          <w:rFonts w:ascii="Times New Roman" w:eastAsia="Times New Roman" w:hAnsi="Times New Roman" w:cs="Times New Roman"/>
          <w:color w:val="000000" w:themeColor="text1"/>
        </w:rPr>
        <w:t xml:space="preserve"> kes on sellega </w:t>
      </w:r>
      <w:r w:rsidR="197889F7" w:rsidRPr="3B9A5AFA">
        <w:rPr>
          <w:rFonts w:ascii="Times New Roman" w:eastAsia="Times New Roman" w:hAnsi="Times New Roman" w:cs="Times New Roman"/>
          <w:color w:val="000000" w:themeColor="text1"/>
        </w:rPr>
        <w:t xml:space="preserve">juba </w:t>
      </w:r>
      <w:r w:rsidR="612CB611" w:rsidRPr="3B9A5AFA">
        <w:rPr>
          <w:rFonts w:ascii="Times New Roman" w:eastAsia="Times New Roman" w:hAnsi="Times New Roman" w:cs="Times New Roman"/>
          <w:color w:val="000000" w:themeColor="text1"/>
        </w:rPr>
        <w:t>ligi kümmekond aastat tegelenud. Ülejäänu</w:t>
      </w:r>
      <w:r w:rsidR="5D0F0BCA" w:rsidRPr="3B9A5AFA">
        <w:rPr>
          <w:rFonts w:ascii="Times New Roman" w:eastAsia="Times New Roman" w:hAnsi="Times New Roman" w:cs="Times New Roman"/>
          <w:color w:val="000000" w:themeColor="text1"/>
        </w:rPr>
        <w:t>t</w:t>
      </w:r>
      <w:r w:rsidR="4A49F9EB" w:rsidRPr="3B9A5AFA">
        <w:rPr>
          <w:rFonts w:ascii="Times New Roman" w:eastAsia="Times New Roman" w:hAnsi="Times New Roman" w:cs="Times New Roman"/>
          <w:color w:val="000000" w:themeColor="text1"/>
        </w:rPr>
        <w:t>e osas</w:t>
      </w:r>
      <w:r w:rsidR="612CB611" w:rsidRPr="3B9A5AFA">
        <w:rPr>
          <w:rFonts w:ascii="Times New Roman" w:eastAsia="Times New Roman" w:hAnsi="Times New Roman" w:cs="Times New Roman"/>
          <w:color w:val="000000" w:themeColor="text1"/>
        </w:rPr>
        <w:t xml:space="preserve">, kes oleks pidanud algselt 2025. aasta kohta esitama ning regulatsiooni muutudes enam kohustuslikus korras seda tegema ei pea, on keeruline öelda, millise reaalse mõjuga ja mis aja jooksul, oleks see mõju väljendunud. </w:t>
      </w:r>
      <w:r w:rsidR="77285B2B" w:rsidRPr="3B9A5AFA">
        <w:rPr>
          <w:rFonts w:ascii="Times New Roman" w:eastAsia="Times New Roman" w:hAnsi="Times New Roman" w:cs="Times New Roman"/>
          <w:color w:val="000000" w:themeColor="text1"/>
        </w:rPr>
        <w:t>K</w:t>
      </w:r>
      <w:r w:rsidR="612CB611" w:rsidRPr="3B9A5AFA">
        <w:rPr>
          <w:rFonts w:ascii="Times New Roman" w:eastAsia="Times New Roman" w:hAnsi="Times New Roman" w:cs="Times New Roman"/>
          <w:color w:val="000000" w:themeColor="text1"/>
        </w:rPr>
        <w:t xml:space="preserve">estlikkusaruanne </w:t>
      </w:r>
      <w:r w:rsidR="3F7D751D" w:rsidRPr="3B9A5AFA">
        <w:rPr>
          <w:rFonts w:ascii="Times New Roman" w:eastAsia="Times New Roman" w:hAnsi="Times New Roman" w:cs="Times New Roman"/>
          <w:color w:val="000000" w:themeColor="text1"/>
        </w:rPr>
        <w:t xml:space="preserve">on </w:t>
      </w:r>
      <w:r w:rsidR="612CB611" w:rsidRPr="3B9A5AFA">
        <w:rPr>
          <w:rFonts w:ascii="Times New Roman" w:eastAsia="Times New Roman" w:hAnsi="Times New Roman" w:cs="Times New Roman"/>
          <w:color w:val="000000" w:themeColor="text1"/>
        </w:rPr>
        <w:t>oma olemuselt riskihindamise ja juhtimise tööriist</w:t>
      </w:r>
      <w:r w:rsidR="77285B2B" w:rsidRPr="3B9A5AFA">
        <w:rPr>
          <w:rFonts w:ascii="Times New Roman" w:eastAsia="Times New Roman" w:hAnsi="Times New Roman" w:cs="Times New Roman"/>
          <w:color w:val="000000" w:themeColor="text1"/>
        </w:rPr>
        <w:t xml:space="preserve"> ning see on</w:t>
      </w:r>
      <w:r w:rsidR="1CFEBE3D" w:rsidRPr="3B9A5AFA">
        <w:rPr>
          <w:rFonts w:ascii="Times New Roman" w:eastAsia="Times New Roman" w:hAnsi="Times New Roman" w:cs="Times New Roman"/>
          <w:color w:val="000000" w:themeColor="text1"/>
        </w:rPr>
        <w:t xml:space="preserve"> vajalik ka </w:t>
      </w:r>
      <w:r w:rsidR="612CB611" w:rsidRPr="3B9A5AFA">
        <w:rPr>
          <w:rFonts w:ascii="Times New Roman" w:eastAsia="Times New Roman" w:hAnsi="Times New Roman" w:cs="Times New Roman"/>
          <w:color w:val="000000" w:themeColor="text1"/>
        </w:rPr>
        <w:t>välistele osapooltele teabe avaldami</w:t>
      </w:r>
      <w:r w:rsidR="1CFEBE3D" w:rsidRPr="3B9A5AFA">
        <w:rPr>
          <w:rFonts w:ascii="Times New Roman" w:eastAsia="Times New Roman" w:hAnsi="Times New Roman" w:cs="Times New Roman"/>
          <w:color w:val="000000" w:themeColor="text1"/>
        </w:rPr>
        <w:t>seks</w:t>
      </w:r>
      <w:r w:rsidR="5126E2E2" w:rsidRPr="3B9A5AFA">
        <w:rPr>
          <w:rFonts w:ascii="Times New Roman" w:eastAsia="Times New Roman" w:hAnsi="Times New Roman" w:cs="Times New Roman"/>
          <w:color w:val="000000" w:themeColor="text1"/>
        </w:rPr>
        <w:t>.</w:t>
      </w:r>
      <w:r w:rsidR="77285B2B" w:rsidRPr="3B9A5AFA">
        <w:rPr>
          <w:rFonts w:ascii="Times New Roman" w:eastAsia="Times New Roman" w:hAnsi="Times New Roman" w:cs="Times New Roman"/>
          <w:color w:val="000000" w:themeColor="text1"/>
        </w:rPr>
        <w:t xml:space="preserve"> Seetõttu kasvab </w:t>
      </w:r>
      <w:r w:rsidR="612CB611" w:rsidRPr="3B9A5AFA">
        <w:rPr>
          <w:rFonts w:ascii="Times New Roman" w:eastAsia="Times New Roman" w:hAnsi="Times New Roman" w:cs="Times New Roman"/>
          <w:color w:val="000000" w:themeColor="text1"/>
        </w:rPr>
        <w:t xml:space="preserve">risk kohustuse ulatusest välja jäänud ettevõtete </w:t>
      </w:r>
      <w:r w:rsidR="77285B2B" w:rsidRPr="3B9A5AFA">
        <w:rPr>
          <w:rFonts w:ascii="Times New Roman" w:eastAsia="Times New Roman" w:hAnsi="Times New Roman" w:cs="Times New Roman"/>
          <w:color w:val="000000" w:themeColor="text1"/>
        </w:rPr>
        <w:t>osas</w:t>
      </w:r>
      <w:r w:rsidR="612CB611" w:rsidRPr="3B9A5AFA">
        <w:rPr>
          <w:rFonts w:ascii="Times New Roman" w:eastAsia="Times New Roman" w:hAnsi="Times New Roman" w:cs="Times New Roman"/>
          <w:color w:val="000000" w:themeColor="text1"/>
        </w:rPr>
        <w:t xml:space="preserve">, </w:t>
      </w:r>
      <w:r w:rsidR="77285B2B" w:rsidRPr="3B9A5AFA">
        <w:rPr>
          <w:rFonts w:ascii="Times New Roman" w:eastAsia="Times New Roman" w:hAnsi="Times New Roman" w:cs="Times New Roman"/>
          <w:color w:val="000000" w:themeColor="text1"/>
        </w:rPr>
        <w:t>kuna</w:t>
      </w:r>
      <w:r w:rsidR="612CB611" w:rsidRPr="3B9A5AFA">
        <w:rPr>
          <w:rFonts w:ascii="Times New Roman" w:eastAsia="Times New Roman" w:hAnsi="Times New Roman" w:cs="Times New Roman"/>
          <w:color w:val="000000" w:themeColor="text1"/>
        </w:rPr>
        <w:t xml:space="preserve"> nad ei ole oma mõjusid ja riske vajalikult määral hinnanud ega juhtinud, mis </w:t>
      </w:r>
      <w:r w:rsidR="77285B2B" w:rsidRPr="3B9A5AFA">
        <w:rPr>
          <w:rFonts w:ascii="Times New Roman" w:eastAsia="Times New Roman" w:hAnsi="Times New Roman" w:cs="Times New Roman"/>
          <w:color w:val="000000" w:themeColor="text1"/>
        </w:rPr>
        <w:t xml:space="preserve">on aga vajalik </w:t>
      </w:r>
      <w:r w:rsidR="612CB611" w:rsidRPr="3B9A5AFA">
        <w:rPr>
          <w:rFonts w:ascii="Times New Roman" w:eastAsia="Times New Roman" w:hAnsi="Times New Roman" w:cs="Times New Roman"/>
          <w:color w:val="000000" w:themeColor="text1"/>
        </w:rPr>
        <w:t>ettevõtte kestma jäämise</w:t>
      </w:r>
      <w:r w:rsidR="77285B2B" w:rsidRPr="3B9A5AFA">
        <w:rPr>
          <w:rFonts w:ascii="Times New Roman" w:eastAsia="Times New Roman" w:hAnsi="Times New Roman" w:cs="Times New Roman"/>
          <w:color w:val="000000" w:themeColor="text1"/>
        </w:rPr>
        <w:t>ks</w:t>
      </w:r>
      <w:r w:rsidR="612CB611" w:rsidRPr="3B9A5AFA">
        <w:rPr>
          <w:rFonts w:ascii="Times New Roman" w:eastAsia="Times New Roman" w:hAnsi="Times New Roman" w:cs="Times New Roman"/>
          <w:color w:val="000000" w:themeColor="text1"/>
        </w:rPr>
        <w:t xml:space="preserve"> muutuvas maailmas.</w:t>
      </w:r>
    </w:p>
    <w:p w14:paraId="286AC538" w14:textId="77777777" w:rsidR="0005396C" w:rsidRDefault="0005396C" w:rsidP="00CE7166">
      <w:pPr>
        <w:spacing w:after="0" w:line="240" w:lineRule="auto"/>
        <w:jc w:val="both"/>
        <w:textAlignment w:val="baseline"/>
        <w:rPr>
          <w:rFonts w:ascii="Times New Roman" w:eastAsia="Times New Roman" w:hAnsi="Times New Roman" w:cs="Times New Roman"/>
          <w:kern w:val="0"/>
          <w:lang w:eastAsia="et-EE"/>
          <w14:ligatures w14:val="none"/>
        </w:rPr>
      </w:pPr>
    </w:p>
    <w:p w14:paraId="06CC6A28" w14:textId="42CA77A7" w:rsidR="004E50E2" w:rsidRDefault="7A05BABB" w:rsidP="00CE7166">
      <w:pPr>
        <w:spacing w:after="0" w:line="240" w:lineRule="auto"/>
        <w:jc w:val="both"/>
        <w:textAlignment w:val="baseline"/>
        <w:rPr>
          <w:rFonts w:ascii="Times New Roman" w:eastAsia="Times New Roman" w:hAnsi="Times New Roman" w:cs="Times New Roman"/>
          <w:kern w:val="0"/>
          <w:lang w:eastAsia="et-EE"/>
          <w14:ligatures w14:val="none"/>
        </w:rPr>
      </w:pPr>
      <w:r w:rsidRPr="000A1490">
        <w:rPr>
          <w:rFonts w:ascii="Times New Roman" w:eastAsia="Times New Roman" w:hAnsi="Times New Roman" w:cs="Times New Roman"/>
          <w:kern w:val="0"/>
          <w:lang w:eastAsia="et-EE"/>
          <w14:ligatures w14:val="none"/>
        </w:rPr>
        <w:t xml:space="preserve">Kestlikkusaruande koostamise kohustuse </w:t>
      </w:r>
      <w:r>
        <w:rPr>
          <w:rFonts w:ascii="Times New Roman" w:eastAsia="Times New Roman" w:hAnsi="Times New Roman" w:cs="Times New Roman"/>
          <w:kern w:val="0"/>
          <w:lang w:eastAsia="et-EE"/>
          <w14:ligatures w14:val="none"/>
        </w:rPr>
        <w:t>lihtsustamisel</w:t>
      </w:r>
      <w:r w:rsidRPr="000A1490">
        <w:rPr>
          <w:rFonts w:ascii="Times New Roman" w:eastAsia="Times New Roman" w:hAnsi="Times New Roman" w:cs="Times New Roman"/>
          <w:kern w:val="0"/>
          <w:lang w:eastAsia="et-EE"/>
          <w14:ligatures w14:val="none"/>
        </w:rPr>
        <w:t xml:space="preserve"> on positiivne majanduslik mõju, mis avaldub sihtgruppi kuuluvate ettevõtete halduskoormuse vähenemises ja konkurentsivõime suurenemises</w:t>
      </w:r>
      <w:r w:rsidR="35888892" w:rsidRPr="000A1490">
        <w:rPr>
          <w:rFonts w:ascii="Times New Roman" w:eastAsia="Times New Roman" w:hAnsi="Times New Roman" w:cs="Times New Roman"/>
          <w:kern w:val="0"/>
          <w:lang w:eastAsia="et-EE"/>
          <w14:ligatures w14:val="none"/>
        </w:rPr>
        <w:t>, sotsiaalse mõju hin</w:t>
      </w:r>
      <w:r w:rsidR="3D665B8C" w:rsidRPr="000A1490">
        <w:rPr>
          <w:rFonts w:ascii="Times New Roman" w:eastAsia="Times New Roman" w:hAnsi="Times New Roman" w:cs="Times New Roman"/>
          <w:kern w:val="0"/>
          <w:lang w:eastAsia="et-EE"/>
          <w14:ligatures w14:val="none"/>
        </w:rPr>
        <w:t>damine ei ole võimalik</w:t>
      </w:r>
      <w:r w:rsidRPr="000A1490">
        <w:rPr>
          <w:rFonts w:ascii="Times New Roman" w:eastAsia="Times New Roman" w:hAnsi="Times New Roman" w:cs="Times New Roman"/>
          <w:kern w:val="0"/>
          <w:lang w:eastAsia="et-EE"/>
          <w14:ligatures w14:val="none"/>
        </w:rPr>
        <w:t>. Halduskoormuse vähenemine vähendab ettevõtja kulutusi, mille kestlikkusaruande koostamine ja audi</w:t>
      </w:r>
      <w:r w:rsidR="38C4F03B" w:rsidRPr="000A1490">
        <w:rPr>
          <w:rFonts w:ascii="Times New Roman" w:eastAsia="Times New Roman" w:hAnsi="Times New Roman" w:cs="Times New Roman"/>
          <w:kern w:val="0"/>
          <w:lang w:eastAsia="et-EE"/>
          <w14:ligatures w14:val="none"/>
        </w:rPr>
        <w:t>itorkontroll</w:t>
      </w:r>
      <w:r w:rsidRPr="000A1490">
        <w:rPr>
          <w:rFonts w:ascii="Times New Roman" w:eastAsia="Times New Roman" w:hAnsi="Times New Roman" w:cs="Times New Roman"/>
          <w:kern w:val="0"/>
          <w:lang w:eastAsia="et-EE"/>
          <w14:ligatures w14:val="none"/>
        </w:rPr>
        <w:t xml:space="preserve"> endaga kaasa tooksid. Kulude kokkuhoid võimaldab ettevõtjal suunata rohkem ressursse </w:t>
      </w:r>
      <w:r w:rsidR="7904F624" w:rsidRPr="000A1490">
        <w:rPr>
          <w:rFonts w:ascii="Times New Roman" w:eastAsia="Times New Roman" w:hAnsi="Times New Roman" w:cs="Times New Roman"/>
          <w:kern w:val="0"/>
          <w:lang w:eastAsia="et-EE"/>
          <w14:ligatures w14:val="none"/>
        </w:rPr>
        <w:t>nii kestlikkustegevustesse</w:t>
      </w:r>
      <w:r w:rsidR="453C1111" w:rsidRPr="000A1490">
        <w:rPr>
          <w:rFonts w:ascii="Times New Roman" w:eastAsia="Times New Roman" w:hAnsi="Times New Roman" w:cs="Times New Roman"/>
          <w:kern w:val="0"/>
          <w:lang w:eastAsia="et-EE"/>
          <w14:ligatures w14:val="none"/>
        </w:rPr>
        <w:t xml:space="preserve"> kui</w:t>
      </w:r>
      <w:r w:rsidRPr="000A1490">
        <w:rPr>
          <w:rFonts w:ascii="Times New Roman" w:eastAsia="Times New Roman" w:hAnsi="Times New Roman" w:cs="Times New Roman"/>
          <w:kern w:val="0"/>
          <w:lang w:eastAsia="et-EE"/>
          <w14:ligatures w14:val="none"/>
        </w:rPr>
        <w:t xml:space="preserve"> enda </w:t>
      </w:r>
      <w:r w:rsidR="7ADB1AD4" w:rsidRPr="000A1490">
        <w:rPr>
          <w:rFonts w:ascii="Times New Roman" w:eastAsia="Times New Roman" w:hAnsi="Times New Roman" w:cs="Times New Roman"/>
          <w:kern w:val="0"/>
          <w:lang w:eastAsia="et-EE"/>
          <w14:ligatures w14:val="none"/>
        </w:rPr>
        <w:t>üldisesse</w:t>
      </w:r>
      <w:r w:rsidRPr="000A1490">
        <w:rPr>
          <w:rFonts w:ascii="Times New Roman" w:eastAsia="Times New Roman" w:hAnsi="Times New Roman" w:cs="Times New Roman"/>
          <w:kern w:val="0"/>
          <w:lang w:eastAsia="et-EE"/>
          <w14:ligatures w14:val="none"/>
        </w:rPr>
        <w:t xml:space="preserve"> majandusliku suutlikkuse tagamisse, mis on ettevõtjale vajalik ebastabiilse geopoliitilise olukorraga kohanemisel. Samuti aitab see kaasa innovatsiooni juurutamisele ettevõtja potentsiaali kasutamiseks ja majanduskasvu edendamiseks. Nimetatu omakorda toetab ettevõtja konkurentsivõimet</w:t>
      </w:r>
      <w:r w:rsidR="375D5F8C">
        <w:rPr>
          <w:rFonts w:ascii="Times New Roman" w:eastAsia="Times New Roman" w:hAnsi="Times New Roman" w:cs="Times New Roman"/>
          <w:kern w:val="0"/>
          <w:lang w:eastAsia="et-EE"/>
          <w14:ligatures w14:val="none"/>
        </w:rPr>
        <w:t xml:space="preserve">, mis on </w:t>
      </w:r>
      <w:r w:rsidRPr="000A1490">
        <w:rPr>
          <w:rFonts w:ascii="Times New Roman" w:eastAsia="Times New Roman" w:hAnsi="Times New Roman" w:cs="Times New Roman"/>
          <w:kern w:val="0"/>
          <w:lang w:eastAsia="et-EE"/>
          <w14:ligatures w14:val="none"/>
        </w:rPr>
        <w:t>Euroopa konkurentsivõime kompassis too</w:t>
      </w:r>
      <w:r w:rsidR="375D5F8C">
        <w:rPr>
          <w:rFonts w:ascii="Times New Roman" w:eastAsia="Times New Roman" w:hAnsi="Times New Roman" w:cs="Times New Roman"/>
          <w:kern w:val="0"/>
          <w:lang w:eastAsia="et-EE"/>
          <w14:ligatures w14:val="none"/>
        </w:rPr>
        <w:t>d</w:t>
      </w:r>
      <w:r w:rsidRPr="000A1490">
        <w:rPr>
          <w:rFonts w:ascii="Times New Roman" w:eastAsia="Times New Roman" w:hAnsi="Times New Roman" w:cs="Times New Roman"/>
          <w:kern w:val="0"/>
          <w:lang w:eastAsia="et-EE"/>
          <w14:ligatures w14:val="none"/>
        </w:rPr>
        <w:t xml:space="preserve">ud välja </w:t>
      </w:r>
      <w:r w:rsidR="3953A3DE">
        <w:rPr>
          <w:rFonts w:ascii="Times New Roman" w:eastAsia="Times New Roman" w:hAnsi="Times New Roman" w:cs="Times New Roman"/>
          <w:kern w:val="0"/>
          <w:lang w:eastAsia="et-EE"/>
          <w14:ligatures w14:val="none"/>
        </w:rPr>
        <w:t xml:space="preserve">ühe </w:t>
      </w:r>
      <w:r w:rsidRPr="000A1490">
        <w:rPr>
          <w:rFonts w:ascii="Times New Roman" w:eastAsia="Times New Roman" w:hAnsi="Times New Roman" w:cs="Times New Roman"/>
          <w:kern w:val="0"/>
          <w:lang w:eastAsia="et-EE"/>
          <w14:ligatures w14:val="none"/>
        </w:rPr>
        <w:t>täiendava viisi</w:t>
      </w:r>
      <w:r w:rsidR="3953A3DE">
        <w:rPr>
          <w:rFonts w:ascii="Times New Roman" w:eastAsia="Times New Roman" w:hAnsi="Times New Roman" w:cs="Times New Roman"/>
          <w:kern w:val="0"/>
          <w:lang w:eastAsia="et-EE"/>
          <w14:ligatures w14:val="none"/>
        </w:rPr>
        <w:t>na</w:t>
      </w:r>
      <w:r w:rsidRPr="000A1490">
        <w:rPr>
          <w:rFonts w:ascii="Times New Roman" w:eastAsia="Times New Roman" w:hAnsi="Times New Roman" w:cs="Times New Roman"/>
          <w:kern w:val="0"/>
          <w:lang w:eastAsia="et-EE"/>
          <w14:ligatures w14:val="none"/>
        </w:rPr>
        <w:t xml:space="preserve"> konkurentsivõime suurendamiseks. </w:t>
      </w:r>
    </w:p>
    <w:p w14:paraId="212E67CE" w14:textId="77777777" w:rsidR="0005396C" w:rsidRDefault="0005396C" w:rsidP="00CE7166">
      <w:pPr>
        <w:spacing w:after="0" w:line="240" w:lineRule="auto"/>
        <w:jc w:val="both"/>
        <w:textAlignment w:val="baseline"/>
        <w:rPr>
          <w:rFonts w:ascii="Times New Roman" w:eastAsia="Times New Roman" w:hAnsi="Times New Roman" w:cs="Times New Roman"/>
          <w:kern w:val="0"/>
          <w:lang w:eastAsia="et-EE"/>
          <w14:ligatures w14:val="none"/>
        </w:rPr>
      </w:pPr>
    </w:p>
    <w:p w14:paraId="19E4B9CE" w14:textId="2DDFA52A" w:rsidR="0005396C" w:rsidRPr="0005396C" w:rsidRDefault="0005396C" w:rsidP="00CE7166">
      <w:pPr>
        <w:spacing w:after="0" w:line="240" w:lineRule="auto"/>
        <w:jc w:val="both"/>
        <w:textAlignment w:val="baseline"/>
        <w:rPr>
          <w:rFonts w:ascii="Times New Roman" w:eastAsia="Times New Roman" w:hAnsi="Times New Roman" w:cs="Times New Roman"/>
          <w:kern w:val="0"/>
          <w:lang w:eastAsia="et-EE"/>
          <w14:ligatures w14:val="none"/>
        </w:rPr>
      </w:pPr>
      <w:r w:rsidRPr="0005396C">
        <w:rPr>
          <w:rFonts w:ascii="Times New Roman" w:eastAsia="Times New Roman" w:hAnsi="Times New Roman" w:cs="Times New Roman"/>
          <w:kern w:val="0"/>
          <w:lang w:eastAsia="et-EE"/>
          <w14:ligatures w14:val="none"/>
        </w:rPr>
        <w:t xml:space="preserve">Muudatuste tulemusena jääb kestlikkusaruandluse fookus </w:t>
      </w:r>
      <w:r>
        <w:rPr>
          <w:rFonts w:ascii="Times New Roman" w:eastAsia="Times New Roman" w:hAnsi="Times New Roman" w:cs="Times New Roman"/>
          <w:kern w:val="0"/>
          <w:lang w:eastAsia="et-EE"/>
          <w14:ligatures w14:val="none"/>
        </w:rPr>
        <w:t xml:space="preserve">keskkonnale </w:t>
      </w:r>
      <w:r w:rsidRPr="0005396C">
        <w:rPr>
          <w:rFonts w:ascii="Times New Roman" w:eastAsia="Times New Roman" w:hAnsi="Times New Roman" w:cs="Times New Roman"/>
          <w:kern w:val="0"/>
          <w:lang w:eastAsia="et-EE"/>
          <w14:ligatures w14:val="none"/>
        </w:rPr>
        <w:t>suurima</w:t>
      </w:r>
      <w:r>
        <w:rPr>
          <w:rFonts w:ascii="Times New Roman" w:eastAsia="Times New Roman" w:hAnsi="Times New Roman" w:cs="Times New Roman"/>
          <w:kern w:val="0"/>
          <w:lang w:eastAsia="et-EE"/>
          <w14:ligatures w14:val="none"/>
        </w:rPr>
        <w:t>t</w:t>
      </w:r>
      <w:r w:rsidRPr="0005396C">
        <w:rPr>
          <w:rFonts w:ascii="Times New Roman" w:eastAsia="Times New Roman" w:hAnsi="Times New Roman" w:cs="Times New Roman"/>
          <w:kern w:val="0"/>
          <w:lang w:eastAsia="et-EE"/>
          <w14:ligatures w14:val="none"/>
        </w:rPr>
        <w:t xml:space="preserve"> mõju</w:t>
      </w:r>
      <w:r>
        <w:rPr>
          <w:rFonts w:ascii="Times New Roman" w:eastAsia="Times New Roman" w:hAnsi="Times New Roman" w:cs="Times New Roman"/>
          <w:kern w:val="0"/>
          <w:lang w:eastAsia="et-EE"/>
          <w14:ligatures w14:val="none"/>
        </w:rPr>
        <w:t xml:space="preserve"> avaldavatele </w:t>
      </w:r>
      <w:r w:rsidRPr="0005396C">
        <w:rPr>
          <w:rFonts w:ascii="Times New Roman" w:eastAsia="Times New Roman" w:hAnsi="Times New Roman" w:cs="Times New Roman"/>
          <w:kern w:val="0"/>
          <w:lang w:eastAsia="et-EE"/>
          <w14:ligatures w14:val="none"/>
        </w:rPr>
        <w:t>ettevõtjatele</w:t>
      </w:r>
      <w:r>
        <w:rPr>
          <w:rFonts w:ascii="Times New Roman" w:eastAsia="Times New Roman" w:hAnsi="Times New Roman" w:cs="Times New Roman"/>
          <w:kern w:val="0"/>
          <w:lang w:eastAsia="et-EE"/>
          <w14:ligatures w14:val="none"/>
        </w:rPr>
        <w:t xml:space="preserve"> ning </w:t>
      </w:r>
      <w:r w:rsidRPr="0005396C">
        <w:rPr>
          <w:rFonts w:ascii="Times New Roman" w:eastAsia="Times New Roman" w:hAnsi="Times New Roman" w:cs="Times New Roman"/>
          <w:kern w:val="0"/>
          <w:lang w:eastAsia="et-EE"/>
          <w14:ligatures w14:val="none"/>
        </w:rPr>
        <w:t>paraneb aruandluse kvaliteet olulisuse põhimõtte tugevdamise kaudu.</w:t>
      </w:r>
    </w:p>
    <w:p w14:paraId="3B777CBB" w14:textId="5170C49F" w:rsidR="004456F4" w:rsidRPr="004456F4" w:rsidRDefault="004456F4" w:rsidP="00CE7166">
      <w:pPr>
        <w:spacing w:after="0" w:line="240" w:lineRule="auto"/>
        <w:jc w:val="both"/>
        <w:textAlignment w:val="baseline"/>
        <w:rPr>
          <w:rFonts w:ascii="Segoe UI" w:eastAsia="Times New Roman" w:hAnsi="Segoe UI" w:cs="Segoe UI"/>
          <w:kern w:val="0"/>
          <w:sz w:val="18"/>
          <w:szCs w:val="18"/>
          <w:lang w:eastAsia="et-EE"/>
          <w14:ligatures w14:val="none"/>
        </w:rPr>
      </w:pPr>
    </w:p>
    <w:p w14:paraId="0EA51E87" w14:textId="3BD765FF" w:rsidR="00894385" w:rsidRDefault="00894385" w:rsidP="00CE716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7. Seaduse rakendamisega seotud riigi ja kohaliku omavalitsuse tegevused, eeldatavad kulud ja tulud</w:t>
      </w:r>
    </w:p>
    <w:p w14:paraId="6F90EA65" w14:textId="21BBC73E" w:rsidR="00894385" w:rsidRDefault="00894385" w:rsidP="00CE7166">
      <w:pPr>
        <w:pStyle w:val="paragraph"/>
        <w:spacing w:before="0" w:beforeAutospacing="0" w:after="0" w:afterAutospacing="0"/>
        <w:jc w:val="both"/>
        <w:textAlignment w:val="baseline"/>
        <w:rPr>
          <w:rFonts w:ascii="Segoe UI" w:hAnsi="Segoe UI" w:cs="Segoe UI"/>
          <w:sz w:val="18"/>
          <w:szCs w:val="18"/>
        </w:rPr>
      </w:pPr>
    </w:p>
    <w:p w14:paraId="087FE77F" w14:textId="77777777" w:rsidR="00033D54" w:rsidRDefault="00033D54" w:rsidP="00CE7166">
      <w:pPr>
        <w:pStyle w:val="paragraph"/>
        <w:spacing w:before="0" w:beforeAutospacing="0" w:after="0" w:afterAutospacing="0"/>
        <w:jc w:val="both"/>
        <w:textAlignment w:val="baseline"/>
        <w:rPr>
          <w:rFonts w:eastAsiaTheme="majorEastAsia"/>
        </w:rPr>
      </w:pPr>
      <w:r w:rsidRPr="00033D54">
        <w:rPr>
          <w:rFonts w:eastAsiaTheme="majorEastAsia"/>
        </w:rPr>
        <w:t>Seaduse rakendamisega ei kaasne riigile ega kohalikule omavalitsusele tegevusi, eeldatavaid rahalisi kulusid ega tulusid.  </w:t>
      </w:r>
    </w:p>
    <w:p w14:paraId="1C455F27" w14:textId="77777777" w:rsidR="00033D54" w:rsidRDefault="00033D54" w:rsidP="00CE7166">
      <w:pPr>
        <w:pStyle w:val="paragraph"/>
        <w:spacing w:before="0" w:beforeAutospacing="0" w:after="0" w:afterAutospacing="0"/>
        <w:jc w:val="both"/>
        <w:textAlignment w:val="baseline"/>
        <w:rPr>
          <w:rFonts w:eastAsiaTheme="majorEastAsia"/>
        </w:rPr>
      </w:pPr>
    </w:p>
    <w:p w14:paraId="70946AAC" w14:textId="42430FA3" w:rsidR="00894385" w:rsidRDefault="00894385" w:rsidP="00CE716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8. Rakendusaktid</w:t>
      </w:r>
    </w:p>
    <w:p w14:paraId="420AE5A6" w14:textId="654FD248" w:rsidR="00894385" w:rsidRDefault="00894385" w:rsidP="00CE7166">
      <w:pPr>
        <w:pStyle w:val="paragraph"/>
        <w:spacing w:before="0" w:beforeAutospacing="0" w:after="0" w:afterAutospacing="0"/>
        <w:jc w:val="both"/>
        <w:textAlignment w:val="baseline"/>
        <w:rPr>
          <w:rFonts w:ascii="Segoe UI" w:hAnsi="Segoe UI" w:cs="Segoe UI"/>
          <w:sz w:val="18"/>
          <w:szCs w:val="18"/>
        </w:rPr>
      </w:pPr>
    </w:p>
    <w:p w14:paraId="7DE957FA" w14:textId="77777777" w:rsidR="00B51567" w:rsidRDefault="00B51567" w:rsidP="00CE7166">
      <w:pPr>
        <w:pStyle w:val="paragraph"/>
        <w:spacing w:before="0" w:beforeAutospacing="0" w:after="0" w:afterAutospacing="0"/>
        <w:jc w:val="both"/>
        <w:textAlignment w:val="baseline"/>
        <w:rPr>
          <w:rStyle w:val="normaltextrun"/>
          <w:rFonts w:eastAsiaTheme="majorEastAsia"/>
        </w:rPr>
      </w:pPr>
      <w:r w:rsidRPr="00B51567">
        <w:rPr>
          <w:rStyle w:val="normaltextrun"/>
          <w:rFonts w:eastAsiaTheme="majorEastAsia"/>
        </w:rPr>
        <w:t xml:space="preserve">Eelnõu seadusena jõustumine ei too kaasa kehtivate rakendusaktide muutmist, kehtetuks tunnistamist ega uute rakendusaktide andmise vajadust.  </w:t>
      </w:r>
    </w:p>
    <w:p w14:paraId="04F31C8E" w14:textId="77777777" w:rsidR="00B51567" w:rsidRDefault="00B51567" w:rsidP="00CE7166">
      <w:pPr>
        <w:pStyle w:val="paragraph"/>
        <w:spacing w:before="0" w:beforeAutospacing="0" w:after="0" w:afterAutospacing="0"/>
        <w:jc w:val="both"/>
        <w:textAlignment w:val="baseline"/>
        <w:rPr>
          <w:rStyle w:val="normaltextrun"/>
          <w:rFonts w:eastAsiaTheme="majorEastAsia"/>
        </w:rPr>
      </w:pPr>
    </w:p>
    <w:p w14:paraId="3C5B5CA4" w14:textId="64B1711E" w:rsidR="00894385" w:rsidRDefault="00894385" w:rsidP="00CE716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9. Seaduse jõustumine</w:t>
      </w:r>
    </w:p>
    <w:p w14:paraId="17FDD214" w14:textId="141FE718" w:rsidR="00894385" w:rsidRDefault="00894385" w:rsidP="00CE7166">
      <w:pPr>
        <w:pStyle w:val="paragraph"/>
        <w:spacing w:before="0" w:beforeAutospacing="0" w:after="0" w:afterAutospacing="0"/>
        <w:jc w:val="both"/>
        <w:textAlignment w:val="baseline"/>
        <w:rPr>
          <w:rFonts w:ascii="Segoe UI" w:hAnsi="Segoe UI" w:cs="Segoe UI"/>
          <w:sz w:val="18"/>
          <w:szCs w:val="18"/>
        </w:rPr>
      </w:pPr>
    </w:p>
    <w:p w14:paraId="4BEBE16B" w14:textId="62CC6393" w:rsidR="00894385" w:rsidRDefault="051E56F0" w:rsidP="3B9A5AFA">
      <w:pPr>
        <w:pStyle w:val="paragraph"/>
        <w:spacing w:before="0" w:beforeAutospacing="0" w:after="0" w:afterAutospacing="0"/>
        <w:jc w:val="both"/>
        <w:textAlignment w:val="baseline"/>
      </w:pPr>
      <w:r w:rsidRPr="3B9A5AFA">
        <w:rPr>
          <w:rStyle w:val="normaltextrun"/>
          <w:rFonts w:eastAsiaTheme="majorEastAsia"/>
        </w:rPr>
        <w:t>Euroopa Parlamendi ja nõukogu d</w:t>
      </w:r>
      <w:r w:rsidR="61C7B503" w:rsidRPr="3B9A5AFA">
        <w:rPr>
          <w:rStyle w:val="normaltextrun"/>
          <w:rFonts w:eastAsiaTheme="majorEastAsia"/>
        </w:rPr>
        <w:t>irektiivi (EL) 202</w:t>
      </w:r>
      <w:r w:rsidR="62003117" w:rsidRPr="3B9A5AFA">
        <w:rPr>
          <w:rStyle w:val="normaltextrun"/>
          <w:rFonts w:eastAsiaTheme="majorEastAsia"/>
        </w:rPr>
        <w:t>6</w:t>
      </w:r>
      <w:r w:rsidR="61C7B503" w:rsidRPr="3B9A5AFA">
        <w:rPr>
          <w:rStyle w:val="normaltextrun"/>
          <w:rFonts w:eastAsiaTheme="majorEastAsia"/>
        </w:rPr>
        <w:t>/</w:t>
      </w:r>
      <w:r w:rsidR="62003117" w:rsidRPr="3B9A5AFA">
        <w:rPr>
          <w:rStyle w:val="normaltextrun"/>
          <w:rFonts w:eastAsiaTheme="majorEastAsia"/>
        </w:rPr>
        <w:t>470</w:t>
      </w:r>
      <w:r w:rsidR="61C7B503" w:rsidRPr="3B9A5AFA">
        <w:rPr>
          <w:rStyle w:val="normaltextrun"/>
          <w:rFonts w:eastAsiaTheme="majorEastAsia"/>
        </w:rPr>
        <w:t xml:space="preserve"> ülevõtmise tähtaeg on 202</w:t>
      </w:r>
      <w:r w:rsidR="62003117" w:rsidRPr="3B9A5AFA">
        <w:rPr>
          <w:rStyle w:val="normaltextrun"/>
          <w:rFonts w:eastAsiaTheme="majorEastAsia"/>
        </w:rPr>
        <w:t>7</w:t>
      </w:r>
      <w:r w:rsidR="61C7B503" w:rsidRPr="3B9A5AFA">
        <w:rPr>
          <w:rStyle w:val="normaltextrun"/>
          <w:rFonts w:eastAsiaTheme="majorEastAsia"/>
        </w:rPr>
        <w:t xml:space="preserve">. aasta </w:t>
      </w:r>
      <w:r w:rsidR="62003117" w:rsidRPr="3B9A5AFA">
        <w:rPr>
          <w:rStyle w:val="normaltextrun"/>
          <w:rFonts w:eastAsiaTheme="majorEastAsia"/>
        </w:rPr>
        <w:t>19</w:t>
      </w:r>
      <w:r w:rsidR="61C7B503" w:rsidRPr="3B9A5AFA">
        <w:rPr>
          <w:rStyle w:val="normaltextrun"/>
          <w:rFonts w:eastAsiaTheme="majorEastAsia"/>
        </w:rPr>
        <w:t xml:space="preserve">. </w:t>
      </w:r>
      <w:r w:rsidR="62003117" w:rsidRPr="3B9A5AFA">
        <w:rPr>
          <w:rStyle w:val="normaltextrun"/>
          <w:rFonts w:eastAsiaTheme="majorEastAsia"/>
        </w:rPr>
        <w:t>märts</w:t>
      </w:r>
      <w:r w:rsidR="61C7B503" w:rsidRPr="3B9A5AFA">
        <w:rPr>
          <w:rStyle w:val="normaltextrun"/>
          <w:rFonts w:eastAsiaTheme="majorEastAsia"/>
        </w:rPr>
        <w:t>. Eelnõu on kavandatud jõustuma üldises korras, see tagab, et seaduse muudatus jõustub hiljemalt direktiivi ülevõtmise tähtajal.</w:t>
      </w:r>
      <w:r w:rsidR="4C8D5A97" w:rsidRPr="3B9A5AFA">
        <w:rPr>
          <w:rFonts w:ascii="Aptos" w:eastAsiaTheme="majorEastAsia" w:hAnsi="Aptos" w:cs="Arial"/>
        </w:rPr>
        <w:t xml:space="preserve"> </w:t>
      </w:r>
      <w:r w:rsidR="4C8D5A97" w:rsidRPr="3B9A5AFA">
        <w:t>Siiski tuleks eelnõu menetleda mõnevõrra kiireloomuliselt selleks, et</w:t>
      </w:r>
      <w:r w:rsidR="234586E8" w:rsidRPr="3B9A5AFA">
        <w:t xml:space="preserve"> </w:t>
      </w:r>
      <w:r w:rsidR="4C8D5A97" w:rsidRPr="3B9A5AFA">
        <w:t>ettevõtjal, kellelt kehtiva õiguse kohaselt nõutakse kestlikkusaruande esitamist, kuid eelnõu kohasel see kohustus ära langeb, ei tekiks välditavaid kulusid.</w:t>
      </w:r>
    </w:p>
    <w:p w14:paraId="6324296F" w14:textId="77777777" w:rsidR="00F82CD9" w:rsidRDefault="00F82CD9" w:rsidP="00CE7166">
      <w:pPr>
        <w:pStyle w:val="paragraph"/>
        <w:spacing w:before="0" w:beforeAutospacing="0" w:after="0" w:afterAutospacing="0"/>
        <w:jc w:val="both"/>
        <w:textAlignment w:val="baseline"/>
        <w:rPr>
          <w:rFonts w:ascii="Segoe UI" w:hAnsi="Segoe UI" w:cs="Segoe UI"/>
          <w:sz w:val="18"/>
          <w:szCs w:val="18"/>
        </w:rPr>
      </w:pPr>
    </w:p>
    <w:p w14:paraId="33339BF7" w14:textId="4E7C00B9" w:rsidR="00894385" w:rsidRDefault="00894385" w:rsidP="00CE7166">
      <w:pPr>
        <w:pStyle w:val="paragraph"/>
        <w:spacing w:before="0" w:beforeAutospacing="0" w:after="0" w:afterAutospacing="0"/>
        <w:jc w:val="both"/>
        <w:textAlignment w:val="baseline"/>
        <w:rPr>
          <w:rFonts w:ascii="Segoe UI" w:hAnsi="Segoe UI" w:cs="Segoe UI"/>
          <w:color w:val="2F5496"/>
          <w:sz w:val="18"/>
          <w:szCs w:val="18"/>
        </w:rPr>
      </w:pPr>
      <w:r>
        <w:rPr>
          <w:rStyle w:val="normaltextrun"/>
          <w:rFonts w:eastAsiaTheme="majorEastAsia"/>
          <w:b/>
          <w:bCs/>
        </w:rPr>
        <w:t>§ 10. Eelnõu kooskõlastamine, huvirühmade kaasamine ja avalik konsultatsioon</w:t>
      </w:r>
    </w:p>
    <w:p w14:paraId="5DF32141" w14:textId="225110A7" w:rsidR="00894385" w:rsidRDefault="00894385" w:rsidP="00CE7166">
      <w:pPr>
        <w:pStyle w:val="paragraph"/>
        <w:spacing w:before="0" w:beforeAutospacing="0" w:after="0" w:afterAutospacing="0"/>
        <w:jc w:val="both"/>
        <w:textAlignment w:val="baseline"/>
        <w:rPr>
          <w:rFonts w:ascii="Segoe UI" w:hAnsi="Segoe UI" w:cs="Segoe UI"/>
          <w:sz w:val="18"/>
          <w:szCs w:val="18"/>
        </w:rPr>
      </w:pPr>
    </w:p>
    <w:p w14:paraId="310FE005" w14:textId="6717F454" w:rsidR="00894385" w:rsidRDefault="0000307D" w:rsidP="00CE7166">
      <w:pPr>
        <w:pStyle w:val="paragraph"/>
        <w:spacing w:before="0" w:beforeAutospacing="0" w:after="0" w:afterAutospacing="0"/>
        <w:jc w:val="both"/>
        <w:textAlignment w:val="baseline"/>
        <w:rPr>
          <w:rFonts w:ascii="Segoe UI" w:hAnsi="Segoe UI" w:cs="Segoe UI"/>
          <w:sz w:val="18"/>
          <w:szCs w:val="18"/>
        </w:rPr>
      </w:pPr>
      <w:r w:rsidRPr="0000307D">
        <w:rPr>
          <w:rStyle w:val="normaltextrun"/>
          <w:rFonts w:eastAsiaTheme="majorEastAsia"/>
        </w:rPr>
        <w:t>Eelnõu esitatakse  kooskõlastamiseks eelnõude infosüsteemi (EIS) kaudu Justiits- ja Digiministeeriumile, Majandus- ja Kommunikatsiooniministeeriumile ning Kliimaministeeriumile ning arvamuse avaldamiseks järgmistele organisatsioonidele: Eesti Raamatupidajate Kogu, Raamatupidamise Toimkond, Eesti Kaubandus-Tööstuskoda, Eesti Tööandjate Keskliit, Audiitorkogu, Audiitortegevuse järelevalvenõukogu, Eesti Väike ja Keskmiste Ettevõtjate Assotsiatsioon, Registrite ja Infosüsteemide Keskus.</w:t>
      </w:r>
    </w:p>
    <w:p w14:paraId="4D2B672D" w14:textId="645320B3" w:rsidR="00894385" w:rsidRDefault="00894385" w:rsidP="00CE7166">
      <w:pPr>
        <w:pStyle w:val="paragraph"/>
        <w:spacing w:before="0" w:beforeAutospacing="0" w:after="0" w:afterAutospacing="0"/>
        <w:jc w:val="both"/>
        <w:textAlignment w:val="baseline"/>
        <w:rPr>
          <w:rFonts w:ascii="Segoe UI" w:hAnsi="Segoe UI" w:cs="Segoe UI"/>
          <w:sz w:val="18"/>
          <w:szCs w:val="18"/>
        </w:rPr>
      </w:pPr>
    </w:p>
    <w:p w14:paraId="1521F94D" w14:textId="31A8C553" w:rsidR="00894385" w:rsidRDefault="00894385" w:rsidP="00CE7166">
      <w:pPr>
        <w:pStyle w:val="paragraph"/>
        <w:pBdr>
          <w:bottom w:val="single" w:sz="12" w:space="1" w:color="000000"/>
        </w:pBdr>
        <w:spacing w:before="0" w:beforeAutospacing="0" w:after="0" w:afterAutospacing="0"/>
        <w:jc w:val="both"/>
        <w:textAlignment w:val="baseline"/>
        <w:rPr>
          <w:rFonts w:ascii="Segoe UI" w:hAnsi="Segoe UI" w:cs="Segoe UI"/>
          <w:sz w:val="18"/>
          <w:szCs w:val="18"/>
        </w:rPr>
      </w:pPr>
    </w:p>
    <w:p w14:paraId="31DB9412" w14:textId="54EAEAE6" w:rsidR="004E50E2" w:rsidRPr="004E50E2" w:rsidRDefault="00894385" w:rsidP="00CE7166">
      <w:pPr>
        <w:pStyle w:val="paragraph"/>
        <w:spacing w:before="0" w:beforeAutospacing="0" w:after="0" w:afterAutospacing="0"/>
        <w:jc w:val="both"/>
        <w:textAlignment w:val="baseline"/>
        <w:rPr>
          <w:rFonts w:eastAsiaTheme="majorEastAsia"/>
          <w:bdr w:val="none" w:sz="0" w:space="0" w:color="auto" w:frame="1"/>
          <w:shd w:val="clear" w:color="auto" w:fill="C6C6C6"/>
        </w:rPr>
      </w:pPr>
      <w:r>
        <w:rPr>
          <w:rStyle w:val="normaltextrun"/>
          <w:rFonts w:eastAsiaTheme="majorEastAsia"/>
        </w:rPr>
        <w:t>Algatab Vabariigi Valitsus         2026.a</w:t>
      </w:r>
    </w:p>
    <w:p w14:paraId="149169E0" w14:textId="77777777" w:rsidR="004E50E2" w:rsidRDefault="004E50E2" w:rsidP="00CE7166">
      <w:pPr>
        <w:pStyle w:val="paragraph"/>
        <w:spacing w:before="0" w:beforeAutospacing="0" w:after="0" w:afterAutospacing="0"/>
        <w:jc w:val="both"/>
        <w:textAlignment w:val="baseline"/>
        <w:rPr>
          <w:rStyle w:val="normaltextrun"/>
          <w:rFonts w:eastAsiaTheme="majorEastAsia"/>
        </w:rPr>
      </w:pPr>
    </w:p>
    <w:p w14:paraId="19D1E2F0" w14:textId="6F651988" w:rsidR="004E50E2" w:rsidRPr="004E50E2" w:rsidRDefault="00894385" w:rsidP="00CE7166">
      <w:pPr>
        <w:pStyle w:val="paragraph"/>
        <w:spacing w:before="0" w:beforeAutospacing="0" w:after="0" w:afterAutospacing="0"/>
        <w:jc w:val="both"/>
        <w:textAlignment w:val="baseline"/>
        <w:rPr>
          <w:rFonts w:eastAsiaTheme="majorEastAsia"/>
          <w:bdr w:val="none" w:sz="0" w:space="0" w:color="auto" w:frame="1"/>
          <w:shd w:val="clear" w:color="auto" w:fill="C6C6C6"/>
        </w:rPr>
      </w:pPr>
      <w:r>
        <w:rPr>
          <w:rStyle w:val="normaltextrun"/>
          <w:rFonts w:eastAsiaTheme="majorEastAsia"/>
        </w:rPr>
        <w:t>Vabariigi Valitsuse nimel</w:t>
      </w:r>
    </w:p>
    <w:p w14:paraId="5083DDCA" w14:textId="77777777" w:rsidR="004E50E2" w:rsidRDefault="004E50E2" w:rsidP="00CE7166">
      <w:pPr>
        <w:pStyle w:val="paragraph"/>
        <w:spacing w:before="0" w:beforeAutospacing="0" w:after="0" w:afterAutospacing="0"/>
        <w:jc w:val="both"/>
        <w:textAlignment w:val="baseline"/>
        <w:rPr>
          <w:rStyle w:val="normaltextrun"/>
          <w:rFonts w:eastAsiaTheme="majorEastAsia"/>
        </w:rPr>
      </w:pPr>
    </w:p>
    <w:p w14:paraId="5B9F7615" w14:textId="4F677F1A" w:rsidR="004E50E2" w:rsidRPr="004E50E2" w:rsidRDefault="00894385" w:rsidP="00CE7166">
      <w:pPr>
        <w:pStyle w:val="paragraph"/>
        <w:spacing w:before="0" w:beforeAutospacing="0" w:after="0" w:afterAutospacing="0"/>
        <w:jc w:val="both"/>
        <w:textAlignment w:val="baseline"/>
        <w:rPr>
          <w:rFonts w:eastAsiaTheme="majorEastAsia"/>
        </w:rPr>
      </w:pPr>
      <w:r>
        <w:rPr>
          <w:rStyle w:val="normaltextrun"/>
          <w:rFonts w:eastAsiaTheme="majorEastAsia"/>
        </w:rPr>
        <w:t>(allkirjastatud digitaalselt)</w:t>
      </w:r>
    </w:p>
    <w:p w14:paraId="72502447" w14:textId="77777777" w:rsidR="004E50E2" w:rsidRDefault="004E50E2" w:rsidP="00CE7166">
      <w:pPr>
        <w:pStyle w:val="paragraph"/>
        <w:spacing w:before="0" w:beforeAutospacing="0" w:after="0" w:afterAutospacing="0"/>
        <w:jc w:val="both"/>
        <w:textAlignment w:val="baseline"/>
        <w:rPr>
          <w:rStyle w:val="normaltextrun"/>
          <w:rFonts w:eastAsiaTheme="majorEastAsia"/>
        </w:rPr>
      </w:pPr>
    </w:p>
    <w:p w14:paraId="4A3AD83E" w14:textId="3D25E85E" w:rsidR="00894385" w:rsidRDefault="00894385" w:rsidP="00CE7166">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Valitsuse nõunik</w:t>
      </w:r>
    </w:p>
    <w:p w14:paraId="05EC173A" w14:textId="77777777" w:rsidR="004456F4" w:rsidRDefault="004456F4" w:rsidP="00CE7166">
      <w:pPr>
        <w:pStyle w:val="paragraph"/>
        <w:spacing w:before="0" w:beforeAutospacing="0" w:after="0" w:afterAutospacing="0"/>
        <w:jc w:val="both"/>
        <w:textAlignment w:val="baseline"/>
        <w:rPr>
          <w:rFonts w:ascii="Segoe UI" w:hAnsi="Segoe UI" w:cs="Segoe UI"/>
          <w:sz w:val="18"/>
          <w:szCs w:val="18"/>
        </w:rPr>
      </w:pPr>
    </w:p>
    <w:p w14:paraId="4193E743" w14:textId="77777777" w:rsidR="008B7877" w:rsidRDefault="008B7877" w:rsidP="003E468E">
      <w:pPr>
        <w:spacing w:after="0" w:line="240" w:lineRule="auto"/>
      </w:pPr>
    </w:p>
    <w:sectPr w:rsidR="008B7877" w:rsidSect="003E468E">
      <w:footerReference w:type="default" r:id="rId1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BBBF6" w14:textId="77777777" w:rsidR="00C44C07" w:rsidRDefault="00C44C07" w:rsidP="00636F49">
      <w:pPr>
        <w:spacing w:after="0" w:line="240" w:lineRule="auto"/>
      </w:pPr>
      <w:r>
        <w:separator/>
      </w:r>
    </w:p>
  </w:endnote>
  <w:endnote w:type="continuationSeparator" w:id="0">
    <w:p w14:paraId="32A70EEA" w14:textId="77777777" w:rsidR="00C44C07" w:rsidRDefault="00C44C07" w:rsidP="0063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40793"/>
      <w:docPartObj>
        <w:docPartGallery w:val="Page Numbers (Bottom of Page)"/>
        <w:docPartUnique/>
      </w:docPartObj>
    </w:sdtPr>
    <w:sdtEndPr>
      <w:rPr>
        <w:rFonts w:ascii="Times New Roman" w:hAnsi="Times New Roman" w:cs="Times New Roman"/>
      </w:rPr>
    </w:sdtEndPr>
    <w:sdtContent>
      <w:p w14:paraId="100AF7E7" w14:textId="75A2B5C8" w:rsidR="00F07268" w:rsidRPr="0046613B" w:rsidRDefault="00F07268">
        <w:pPr>
          <w:pStyle w:val="Jalus"/>
          <w:jc w:val="center"/>
          <w:rPr>
            <w:rFonts w:ascii="Times New Roman" w:hAnsi="Times New Roman" w:cs="Times New Roman"/>
          </w:rPr>
        </w:pPr>
        <w:r w:rsidRPr="3B9A5AFA">
          <w:rPr>
            <w:rFonts w:ascii="Times New Roman" w:hAnsi="Times New Roman" w:cs="Times New Roman"/>
          </w:rPr>
          <w:fldChar w:fldCharType="begin"/>
        </w:r>
        <w:r w:rsidRPr="3B9A5AFA">
          <w:rPr>
            <w:rFonts w:ascii="Times New Roman" w:hAnsi="Times New Roman" w:cs="Times New Roman"/>
          </w:rPr>
          <w:instrText>PAGE   \* MERGEFORMAT</w:instrText>
        </w:r>
        <w:r w:rsidRPr="3B9A5AFA">
          <w:rPr>
            <w:rFonts w:ascii="Times New Roman" w:hAnsi="Times New Roman" w:cs="Times New Roman"/>
          </w:rPr>
          <w:fldChar w:fldCharType="separate"/>
        </w:r>
        <w:r w:rsidR="3B9A5AFA" w:rsidRPr="3B9A5AFA">
          <w:rPr>
            <w:rFonts w:ascii="Times New Roman" w:hAnsi="Times New Roman" w:cs="Times New Roman"/>
          </w:rPr>
          <w:t>2</w:t>
        </w:r>
        <w:r w:rsidRPr="3B9A5AFA">
          <w:rPr>
            <w:rFonts w:ascii="Times New Roman" w:hAnsi="Times New Roman" w:cs="Times New Roman"/>
          </w:rPr>
          <w:fldChar w:fldCharType="end"/>
        </w:r>
      </w:p>
    </w:sdtContent>
  </w:sdt>
  <w:p w14:paraId="5E556F50" w14:textId="77777777" w:rsidR="00F07268" w:rsidRDefault="00F0726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12EE" w14:textId="77777777" w:rsidR="00C44C07" w:rsidRDefault="00C44C07" w:rsidP="00636F49">
      <w:pPr>
        <w:spacing w:after="0" w:line="240" w:lineRule="auto"/>
      </w:pPr>
      <w:r>
        <w:separator/>
      </w:r>
    </w:p>
  </w:footnote>
  <w:footnote w:type="continuationSeparator" w:id="0">
    <w:p w14:paraId="59668474" w14:textId="77777777" w:rsidR="00C44C07" w:rsidRDefault="00C44C07" w:rsidP="00636F49">
      <w:pPr>
        <w:spacing w:after="0" w:line="240" w:lineRule="auto"/>
      </w:pPr>
      <w:r>
        <w:continuationSeparator/>
      </w:r>
    </w:p>
  </w:footnote>
  <w:footnote w:id="1">
    <w:p w14:paraId="6BDD51E4" w14:textId="6B16CE6B" w:rsidR="00764680" w:rsidRDefault="00764680">
      <w:pPr>
        <w:pStyle w:val="Allmrkusetekst"/>
      </w:pPr>
      <w:r w:rsidRPr="00CE7166">
        <w:rPr>
          <w:rStyle w:val="Allmrkuseviide"/>
          <w:rFonts w:ascii="Times New Roman" w:hAnsi="Times New Roman" w:cs="Times New Roman"/>
        </w:rPr>
        <w:footnoteRef/>
      </w:r>
      <w:r w:rsidR="124A98C2" w:rsidRPr="00CE7166">
        <w:rPr>
          <w:rFonts w:ascii="Times New Roman" w:hAnsi="Times New Roman" w:cs="Times New Roman"/>
        </w:rPr>
        <w:t xml:space="preserve"> https://valitsus.ee/valitsuse-eesmargid-ja-tegevused/valitsemise-alused/koalitsioonilepe-2025-2027/stabiilne-ja-konkurentsivoimeline-ettevotluskeskkond</w:t>
      </w:r>
    </w:p>
  </w:footnote>
  <w:footnote w:id="2">
    <w:p w14:paraId="4D832EFD" w14:textId="3F25273F" w:rsidR="007706E3" w:rsidRDefault="007706E3">
      <w:pPr>
        <w:pStyle w:val="Allmrkusetekst"/>
      </w:pPr>
      <w:r>
        <w:rPr>
          <w:rStyle w:val="Allmrkuseviide"/>
        </w:rPr>
        <w:footnoteRef/>
      </w:r>
      <w:r w:rsidR="4A250EA6">
        <w:t xml:space="preserve"> </w:t>
      </w:r>
      <w:hyperlink r:id="rId1" w:history="1">
        <w:r w:rsidR="4A250EA6" w:rsidRPr="00090699">
          <w:rPr>
            <w:rStyle w:val="Hperlink"/>
          </w:rPr>
          <w:t>https://eur-lex.europa.eu/legal-content/ET/TXT/PDF/?uri=OJ:L_202302772&amp;qid=1778484568806</w:t>
        </w:r>
      </w:hyperlink>
      <w:r w:rsidR="4A250EA6">
        <w:t xml:space="preserve"> </w:t>
      </w:r>
    </w:p>
  </w:footnote>
  <w:footnote w:id="3">
    <w:p w14:paraId="7B7BE36E" w14:textId="604D9FD6" w:rsidR="00E06DBB" w:rsidRPr="003E468E" w:rsidRDefault="00E06DBB">
      <w:pPr>
        <w:pStyle w:val="Allmrkusetekst"/>
        <w:rPr>
          <w:rFonts w:ascii="Times New Roman" w:hAnsi="Times New Roman" w:cs="Times New Roman"/>
        </w:rPr>
      </w:pPr>
      <w:r>
        <w:rPr>
          <w:rStyle w:val="Allmrkuseviide"/>
        </w:rPr>
        <w:footnoteRef/>
      </w:r>
      <w:r w:rsidR="4A250EA6">
        <w:t xml:space="preserve"> </w:t>
      </w:r>
      <w:hyperlink r:id="rId2" w:history="1">
        <w:r w:rsidR="4A250EA6" w:rsidRPr="003E468E">
          <w:rPr>
            <w:rStyle w:val="Hperlink"/>
            <w:rFonts w:ascii="Times New Roman" w:hAnsi="Times New Roman" w:cs="Times New Roman"/>
          </w:rPr>
          <w:t>https://eur-lex.europa.eu/legal-content/ET/TXT/PDF/?uri=OJ:L_202600470&amp;qid=1777367708129</w:t>
        </w:r>
      </w:hyperlink>
    </w:p>
    <w:p w14:paraId="31941C04" w14:textId="60E7A72D" w:rsidR="008017C3" w:rsidRDefault="008017C3">
      <w:pPr>
        <w:pStyle w:val="Allmrkusetekst"/>
      </w:pPr>
    </w:p>
  </w:footnote>
  <w:footnote w:id="4">
    <w:p w14:paraId="6C0B053D" w14:textId="70D5E96F" w:rsidR="34D7AD27" w:rsidRDefault="34D7AD27" w:rsidP="0071379F">
      <w:pPr>
        <w:pStyle w:val="Allmrkusetekst"/>
      </w:pPr>
      <w:r w:rsidRPr="34D7AD27">
        <w:rPr>
          <w:rStyle w:val="Allmrkuseviide"/>
        </w:rPr>
        <w:footnoteRef/>
      </w:r>
      <w:hyperlink r:id="rId3" w:history="1">
        <w:r w:rsidR="124A98C2" w:rsidRPr="00CE7166">
          <w:rPr>
            <w:rStyle w:val="Hperlink"/>
            <w:rFonts w:ascii="Times New Roman" w:eastAsia="Aptos" w:hAnsi="Times New Roman" w:cs="Times New Roman"/>
            <w:sz w:val="24"/>
            <w:szCs w:val="24"/>
            <w:vertAlign w:val="superscript"/>
          </w:rPr>
          <w:t>EFRAG's Cover Letter and Cost Benefit Analysis on VSME.pdf</w:t>
        </w:r>
      </w:hyperlink>
      <w:r w:rsidR="124A98C2">
        <w:t xml:space="preserve"> </w:t>
      </w:r>
    </w:p>
  </w:footnote>
</w:footnotes>
</file>

<file path=word/intelligence2.xml><?xml version="1.0" encoding="utf-8"?>
<int2:intelligence xmlns:int2="http://schemas.microsoft.com/office/intelligence/2020/intelligence" xmlns:oel="http://schemas.microsoft.com/office/2019/extlst">
  <int2:observations>
    <int2:textHash int2:hashCode="W8dgOL+3CNccjI" int2:id="XCiEu46o">
      <int2:state int2:value="Rejected" int2:type="spell"/>
    </int2:textHash>
    <int2:textHash int2:hashCode="uLwdnMjO9miq07" int2:id="Y4eQ97Pg">
      <int2:state int2:value="Rejected" int2:type="spell"/>
    </int2:textHash>
    <int2:textHash int2:hashCode="Z4goE03WCpmhdH" int2:id="j7DqTLlw">
      <int2:state int2:value="Rejected" int2:type="spell"/>
    </int2:textHash>
    <int2:textHash int2:hashCode="S4F75jTTh9CfnK" int2:id="hzMndEtS">
      <int2:state int2:value="Rejected" int2:type="spell"/>
    </int2:textHash>
    <int2:textHash int2:hashCode="AzeHQRUVPEwxg/" int2:id="xfMWms9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A2005C"/>
    <w:lvl w:ilvl="0">
      <w:start w:val="1"/>
      <w:numFmt w:val="bullet"/>
      <w:pStyle w:val="Loenditpp"/>
      <w:lvlText w:val=""/>
      <w:lvlJc w:val="left"/>
      <w:pPr>
        <w:tabs>
          <w:tab w:val="num" w:pos="360"/>
        </w:tabs>
        <w:ind w:left="360" w:hanging="360"/>
      </w:pPr>
      <w:rPr>
        <w:rFonts w:ascii="Symbol" w:hAnsi="Symbol" w:hint="default"/>
      </w:rPr>
    </w:lvl>
  </w:abstractNum>
  <w:abstractNum w:abstractNumId="1" w15:restartNumberingAfterBreak="0">
    <w:nsid w:val="0B421992"/>
    <w:multiLevelType w:val="hybridMultilevel"/>
    <w:tmpl w:val="87E4B2D6"/>
    <w:lvl w:ilvl="0" w:tplc="FFFFFFFF">
      <w:start w:val="1"/>
      <w:numFmt w:val="lowerLetter"/>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73B70DE"/>
    <w:multiLevelType w:val="hybridMultilevel"/>
    <w:tmpl w:val="A3E65CD6"/>
    <w:lvl w:ilvl="0" w:tplc="E60A9044">
      <w:start w:val="1"/>
      <w:numFmt w:val="bullet"/>
      <w:lvlText w:val=""/>
      <w:lvlJc w:val="left"/>
      <w:pPr>
        <w:ind w:left="1080" w:hanging="360"/>
      </w:pPr>
      <w:rPr>
        <w:rFonts w:ascii="Symbol" w:hAnsi="Symbol"/>
      </w:rPr>
    </w:lvl>
    <w:lvl w:ilvl="1" w:tplc="2998035E">
      <w:start w:val="1"/>
      <w:numFmt w:val="bullet"/>
      <w:lvlText w:val=""/>
      <w:lvlJc w:val="left"/>
      <w:pPr>
        <w:ind w:left="1080" w:hanging="360"/>
      </w:pPr>
      <w:rPr>
        <w:rFonts w:ascii="Symbol" w:hAnsi="Symbol"/>
      </w:rPr>
    </w:lvl>
    <w:lvl w:ilvl="2" w:tplc="8EFE2C70">
      <w:start w:val="1"/>
      <w:numFmt w:val="bullet"/>
      <w:lvlText w:val=""/>
      <w:lvlJc w:val="left"/>
      <w:pPr>
        <w:ind w:left="1080" w:hanging="360"/>
      </w:pPr>
      <w:rPr>
        <w:rFonts w:ascii="Symbol" w:hAnsi="Symbol"/>
      </w:rPr>
    </w:lvl>
    <w:lvl w:ilvl="3" w:tplc="1E621A7C">
      <w:start w:val="1"/>
      <w:numFmt w:val="bullet"/>
      <w:lvlText w:val=""/>
      <w:lvlJc w:val="left"/>
      <w:pPr>
        <w:ind w:left="1080" w:hanging="360"/>
      </w:pPr>
      <w:rPr>
        <w:rFonts w:ascii="Symbol" w:hAnsi="Symbol"/>
      </w:rPr>
    </w:lvl>
    <w:lvl w:ilvl="4" w:tplc="901276D4">
      <w:start w:val="1"/>
      <w:numFmt w:val="bullet"/>
      <w:lvlText w:val=""/>
      <w:lvlJc w:val="left"/>
      <w:pPr>
        <w:ind w:left="1080" w:hanging="360"/>
      </w:pPr>
      <w:rPr>
        <w:rFonts w:ascii="Symbol" w:hAnsi="Symbol"/>
      </w:rPr>
    </w:lvl>
    <w:lvl w:ilvl="5" w:tplc="2F646BBC">
      <w:start w:val="1"/>
      <w:numFmt w:val="bullet"/>
      <w:lvlText w:val=""/>
      <w:lvlJc w:val="left"/>
      <w:pPr>
        <w:ind w:left="1080" w:hanging="360"/>
      </w:pPr>
      <w:rPr>
        <w:rFonts w:ascii="Symbol" w:hAnsi="Symbol"/>
      </w:rPr>
    </w:lvl>
    <w:lvl w:ilvl="6" w:tplc="8B082D28">
      <w:start w:val="1"/>
      <w:numFmt w:val="bullet"/>
      <w:lvlText w:val=""/>
      <w:lvlJc w:val="left"/>
      <w:pPr>
        <w:ind w:left="1080" w:hanging="360"/>
      </w:pPr>
      <w:rPr>
        <w:rFonts w:ascii="Symbol" w:hAnsi="Symbol"/>
      </w:rPr>
    </w:lvl>
    <w:lvl w:ilvl="7" w:tplc="C186ADAA">
      <w:start w:val="1"/>
      <w:numFmt w:val="bullet"/>
      <w:lvlText w:val=""/>
      <w:lvlJc w:val="left"/>
      <w:pPr>
        <w:ind w:left="1080" w:hanging="360"/>
      </w:pPr>
      <w:rPr>
        <w:rFonts w:ascii="Symbol" w:hAnsi="Symbol"/>
      </w:rPr>
    </w:lvl>
    <w:lvl w:ilvl="8" w:tplc="CA70B5E6">
      <w:start w:val="1"/>
      <w:numFmt w:val="bullet"/>
      <w:lvlText w:val=""/>
      <w:lvlJc w:val="left"/>
      <w:pPr>
        <w:ind w:left="1080" w:hanging="360"/>
      </w:pPr>
      <w:rPr>
        <w:rFonts w:ascii="Symbol" w:hAnsi="Symbol"/>
      </w:rPr>
    </w:lvl>
  </w:abstractNum>
  <w:abstractNum w:abstractNumId="3" w15:restartNumberingAfterBreak="0">
    <w:nsid w:val="231751EC"/>
    <w:multiLevelType w:val="hybridMultilevel"/>
    <w:tmpl w:val="433A6C60"/>
    <w:lvl w:ilvl="0" w:tplc="2018A940">
      <w:start w:val="1"/>
      <w:numFmt w:val="bullet"/>
      <w:lvlText w:val=""/>
      <w:lvlJc w:val="left"/>
      <w:pPr>
        <w:ind w:left="1080" w:hanging="360"/>
      </w:pPr>
      <w:rPr>
        <w:rFonts w:ascii="Symbol" w:hAnsi="Symbol"/>
      </w:rPr>
    </w:lvl>
    <w:lvl w:ilvl="1" w:tplc="9A2E4138">
      <w:start w:val="1"/>
      <w:numFmt w:val="bullet"/>
      <w:lvlText w:val=""/>
      <w:lvlJc w:val="left"/>
      <w:pPr>
        <w:ind w:left="1080" w:hanging="360"/>
      </w:pPr>
      <w:rPr>
        <w:rFonts w:ascii="Symbol" w:hAnsi="Symbol"/>
      </w:rPr>
    </w:lvl>
    <w:lvl w:ilvl="2" w:tplc="93F834E2">
      <w:start w:val="1"/>
      <w:numFmt w:val="bullet"/>
      <w:lvlText w:val=""/>
      <w:lvlJc w:val="left"/>
      <w:pPr>
        <w:ind w:left="1080" w:hanging="360"/>
      </w:pPr>
      <w:rPr>
        <w:rFonts w:ascii="Symbol" w:hAnsi="Symbol"/>
      </w:rPr>
    </w:lvl>
    <w:lvl w:ilvl="3" w:tplc="52F05512">
      <w:start w:val="1"/>
      <w:numFmt w:val="bullet"/>
      <w:lvlText w:val=""/>
      <w:lvlJc w:val="left"/>
      <w:pPr>
        <w:ind w:left="1080" w:hanging="360"/>
      </w:pPr>
      <w:rPr>
        <w:rFonts w:ascii="Symbol" w:hAnsi="Symbol"/>
      </w:rPr>
    </w:lvl>
    <w:lvl w:ilvl="4" w:tplc="F356BC8E">
      <w:start w:val="1"/>
      <w:numFmt w:val="bullet"/>
      <w:lvlText w:val=""/>
      <w:lvlJc w:val="left"/>
      <w:pPr>
        <w:ind w:left="1080" w:hanging="360"/>
      </w:pPr>
      <w:rPr>
        <w:rFonts w:ascii="Symbol" w:hAnsi="Symbol"/>
      </w:rPr>
    </w:lvl>
    <w:lvl w:ilvl="5" w:tplc="35346074">
      <w:start w:val="1"/>
      <w:numFmt w:val="bullet"/>
      <w:lvlText w:val=""/>
      <w:lvlJc w:val="left"/>
      <w:pPr>
        <w:ind w:left="1080" w:hanging="360"/>
      </w:pPr>
      <w:rPr>
        <w:rFonts w:ascii="Symbol" w:hAnsi="Symbol"/>
      </w:rPr>
    </w:lvl>
    <w:lvl w:ilvl="6" w:tplc="B414F82E">
      <w:start w:val="1"/>
      <w:numFmt w:val="bullet"/>
      <w:lvlText w:val=""/>
      <w:lvlJc w:val="left"/>
      <w:pPr>
        <w:ind w:left="1080" w:hanging="360"/>
      </w:pPr>
      <w:rPr>
        <w:rFonts w:ascii="Symbol" w:hAnsi="Symbol"/>
      </w:rPr>
    </w:lvl>
    <w:lvl w:ilvl="7" w:tplc="BF56D45E">
      <w:start w:val="1"/>
      <w:numFmt w:val="bullet"/>
      <w:lvlText w:val=""/>
      <w:lvlJc w:val="left"/>
      <w:pPr>
        <w:ind w:left="1080" w:hanging="360"/>
      </w:pPr>
      <w:rPr>
        <w:rFonts w:ascii="Symbol" w:hAnsi="Symbol"/>
      </w:rPr>
    </w:lvl>
    <w:lvl w:ilvl="8" w:tplc="CF3A645E">
      <w:start w:val="1"/>
      <w:numFmt w:val="bullet"/>
      <w:lvlText w:val=""/>
      <w:lvlJc w:val="left"/>
      <w:pPr>
        <w:ind w:left="1080" w:hanging="360"/>
      </w:pPr>
      <w:rPr>
        <w:rFonts w:ascii="Symbol" w:hAnsi="Symbol"/>
      </w:rPr>
    </w:lvl>
  </w:abstractNum>
  <w:abstractNum w:abstractNumId="4" w15:restartNumberingAfterBreak="0">
    <w:nsid w:val="23506194"/>
    <w:multiLevelType w:val="multilevel"/>
    <w:tmpl w:val="5E82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A7D93"/>
    <w:multiLevelType w:val="hybridMultilevel"/>
    <w:tmpl w:val="87E4B2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FE81BA9"/>
    <w:multiLevelType w:val="multilevel"/>
    <w:tmpl w:val="D57E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1348D"/>
    <w:multiLevelType w:val="multilevel"/>
    <w:tmpl w:val="908E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675EB"/>
    <w:multiLevelType w:val="hybridMultilevel"/>
    <w:tmpl w:val="30465C18"/>
    <w:lvl w:ilvl="0" w:tplc="72F6AEDA">
      <w:start w:val="1"/>
      <w:numFmt w:val="bullet"/>
      <w:lvlText w:val=""/>
      <w:lvlJc w:val="left"/>
      <w:pPr>
        <w:ind w:left="1080" w:hanging="360"/>
      </w:pPr>
      <w:rPr>
        <w:rFonts w:ascii="Symbol" w:hAnsi="Symbol"/>
      </w:rPr>
    </w:lvl>
    <w:lvl w:ilvl="1" w:tplc="93EC4AD8">
      <w:start w:val="1"/>
      <w:numFmt w:val="bullet"/>
      <w:lvlText w:val=""/>
      <w:lvlJc w:val="left"/>
      <w:pPr>
        <w:ind w:left="1080" w:hanging="360"/>
      </w:pPr>
      <w:rPr>
        <w:rFonts w:ascii="Symbol" w:hAnsi="Symbol"/>
      </w:rPr>
    </w:lvl>
    <w:lvl w:ilvl="2" w:tplc="A56A877E">
      <w:start w:val="1"/>
      <w:numFmt w:val="bullet"/>
      <w:lvlText w:val=""/>
      <w:lvlJc w:val="left"/>
      <w:pPr>
        <w:ind w:left="1080" w:hanging="360"/>
      </w:pPr>
      <w:rPr>
        <w:rFonts w:ascii="Symbol" w:hAnsi="Symbol"/>
      </w:rPr>
    </w:lvl>
    <w:lvl w:ilvl="3" w:tplc="8986637C">
      <w:start w:val="1"/>
      <w:numFmt w:val="bullet"/>
      <w:lvlText w:val=""/>
      <w:lvlJc w:val="left"/>
      <w:pPr>
        <w:ind w:left="1080" w:hanging="360"/>
      </w:pPr>
      <w:rPr>
        <w:rFonts w:ascii="Symbol" w:hAnsi="Symbol"/>
      </w:rPr>
    </w:lvl>
    <w:lvl w:ilvl="4" w:tplc="223A7216">
      <w:start w:val="1"/>
      <w:numFmt w:val="bullet"/>
      <w:lvlText w:val=""/>
      <w:lvlJc w:val="left"/>
      <w:pPr>
        <w:ind w:left="1080" w:hanging="360"/>
      </w:pPr>
      <w:rPr>
        <w:rFonts w:ascii="Symbol" w:hAnsi="Symbol"/>
      </w:rPr>
    </w:lvl>
    <w:lvl w:ilvl="5" w:tplc="536E2C08">
      <w:start w:val="1"/>
      <w:numFmt w:val="bullet"/>
      <w:lvlText w:val=""/>
      <w:lvlJc w:val="left"/>
      <w:pPr>
        <w:ind w:left="1080" w:hanging="360"/>
      </w:pPr>
      <w:rPr>
        <w:rFonts w:ascii="Symbol" w:hAnsi="Symbol"/>
      </w:rPr>
    </w:lvl>
    <w:lvl w:ilvl="6" w:tplc="A89E39E0">
      <w:start w:val="1"/>
      <w:numFmt w:val="bullet"/>
      <w:lvlText w:val=""/>
      <w:lvlJc w:val="left"/>
      <w:pPr>
        <w:ind w:left="1080" w:hanging="360"/>
      </w:pPr>
      <w:rPr>
        <w:rFonts w:ascii="Symbol" w:hAnsi="Symbol"/>
      </w:rPr>
    </w:lvl>
    <w:lvl w:ilvl="7" w:tplc="B30A05A4">
      <w:start w:val="1"/>
      <w:numFmt w:val="bullet"/>
      <w:lvlText w:val=""/>
      <w:lvlJc w:val="left"/>
      <w:pPr>
        <w:ind w:left="1080" w:hanging="360"/>
      </w:pPr>
      <w:rPr>
        <w:rFonts w:ascii="Symbol" w:hAnsi="Symbol"/>
      </w:rPr>
    </w:lvl>
    <w:lvl w:ilvl="8" w:tplc="E71E0BCA">
      <w:start w:val="1"/>
      <w:numFmt w:val="bullet"/>
      <w:lvlText w:val=""/>
      <w:lvlJc w:val="left"/>
      <w:pPr>
        <w:ind w:left="1080" w:hanging="360"/>
      </w:pPr>
      <w:rPr>
        <w:rFonts w:ascii="Symbol" w:hAnsi="Symbol"/>
      </w:rPr>
    </w:lvl>
  </w:abstractNum>
  <w:abstractNum w:abstractNumId="9" w15:restartNumberingAfterBreak="0">
    <w:nsid w:val="6E9229A7"/>
    <w:multiLevelType w:val="multilevel"/>
    <w:tmpl w:val="37E8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913896">
    <w:abstractNumId w:val="0"/>
  </w:num>
  <w:num w:numId="2" w16cid:durableId="1826898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269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0747759">
    <w:abstractNumId w:val="6"/>
  </w:num>
  <w:num w:numId="5" w16cid:durableId="63649519">
    <w:abstractNumId w:val="9"/>
  </w:num>
  <w:num w:numId="6" w16cid:durableId="2138637912">
    <w:abstractNumId w:val="7"/>
  </w:num>
  <w:num w:numId="7" w16cid:durableId="1244988571">
    <w:abstractNumId w:val="4"/>
  </w:num>
  <w:num w:numId="8" w16cid:durableId="1776748531">
    <w:abstractNumId w:val="2"/>
  </w:num>
  <w:num w:numId="9" w16cid:durableId="1966495445">
    <w:abstractNumId w:val="3"/>
  </w:num>
  <w:num w:numId="10" w16cid:durableId="1140000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77"/>
    <w:rsid w:val="00000100"/>
    <w:rsid w:val="000023F5"/>
    <w:rsid w:val="0000307D"/>
    <w:rsid w:val="00004889"/>
    <w:rsid w:val="00005804"/>
    <w:rsid w:val="000064D4"/>
    <w:rsid w:val="0000654F"/>
    <w:rsid w:val="0001214E"/>
    <w:rsid w:val="00013A3A"/>
    <w:rsid w:val="00013D44"/>
    <w:rsid w:val="00014C82"/>
    <w:rsid w:val="000155CC"/>
    <w:rsid w:val="00015DF6"/>
    <w:rsid w:val="0002118D"/>
    <w:rsid w:val="000215D9"/>
    <w:rsid w:val="00021BBE"/>
    <w:rsid w:val="00022814"/>
    <w:rsid w:val="00023644"/>
    <w:rsid w:val="0002444B"/>
    <w:rsid w:val="00024857"/>
    <w:rsid w:val="00025683"/>
    <w:rsid w:val="000260D2"/>
    <w:rsid w:val="000265DD"/>
    <w:rsid w:val="00026BEF"/>
    <w:rsid w:val="000300D6"/>
    <w:rsid w:val="000306FF"/>
    <w:rsid w:val="00030AF0"/>
    <w:rsid w:val="00031CCF"/>
    <w:rsid w:val="00032395"/>
    <w:rsid w:val="00032412"/>
    <w:rsid w:val="00033D54"/>
    <w:rsid w:val="00035F1F"/>
    <w:rsid w:val="00035F2B"/>
    <w:rsid w:val="00037218"/>
    <w:rsid w:val="00037C97"/>
    <w:rsid w:val="00040E18"/>
    <w:rsid w:val="00045481"/>
    <w:rsid w:val="00047F78"/>
    <w:rsid w:val="0005171B"/>
    <w:rsid w:val="00052759"/>
    <w:rsid w:val="0005396C"/>
    <w:rsid w:val="000547C5"/>
    <w:rsid w:val="0005673B"/>
    <w:rsid w:val="000576B9"/>
    <w:rsid w:val="0006018C"/>
    <w:rsid w:val="00060851"/>
    <w:rsid w:val="00064816"/>
    <w:rsid w:val="00066E3E"/>
    <w:rsid w:val="00071BDD"/>
    <w:rsid w:val="0007774E"/>
    <w:rsid w:val="000777E5"/>
    <w:rsid w:val="00080842"/>
    <w:rsid w:val="00082203"/>
    <w:rsid w:val="00085AA2"/>
    <w:rsid w:val="0008778B"/>
    <w:rsid w:val="00087A1F"/>
    <w:rsid w:val="00087D91"/>
    <w:rsid w:val="00087DDF"/>
    <w:rsid w:val="00092ED0"/>
    <w:rsid w:val="00096049"/>
    <w:rsid w:val="00097655"/>
    <w:rsid w:val="000A040D"/>
    <w:rsid w:val="000A1490"/>
    <w:rsid w:val="000A1E8A"/>
    <w:rsid w:val="000A2B4F"/>
    <w:rsid w:val="000A2BF4"/>
    <w:rsid w:val="000A36EB"/>
    <w:rsid w:val="000A466F"/>
    <w:rsid w:val="000A6D06"/>
    <w:rsid w:val="000B0206"/>
    <w:rsid w:val="000B0F7E"/>
    <w:rsid w:val="000B1BD4"/>
    <w:rsid w:val="000B200D"/>
    <w:rsid w:val="000B4F35"/>
    <w:rsid w:val="000B5DB7"/>
    <w:rsid w:val="000C00DC"/>
    <w:rsid w:val="000C1733"/>
    <w:rsid w:val="000C3EDB"/>
    <w:rsid w:val="000C4D31"/>
    <w:rsid w:val="000C4E99"/>
    <w:rsid w:val="000C6275"/>
    <w:rsid w:val="000C643B"/>
    <w:rsid w:val="000D0550"/>
    <w:rsid w:val="000D0FE9"/>
    <w:rsid w:val="000D12FB"/>
    <w:rsid w:val="000D140D"/>
    <w:rsid w:val="000D27E7"/>
    <w:rsid w:val="000D362F"/>
    <w:rsid w:val="000D7F37"/>
    <w:rsid w:val="000E0709"/>
    <w:rsid w:val="000E0A54"/>
    <w:rsid w:val="000E0C40"/>
    <w:rsid w:val="000E1513"/>
    <w:rsid w:val="000E268D"/>
    <w:rsid w:val="000E2F14"/>
    <w:rsid w:val="000E51A4"/>
    <w:rsid w:val="000E537E"/>
    <w:rsid w:val="000E6190"/>
    <w:rsid w:val="000F2064"/>
    <w:rsid w:val="000F2A02"/>
    <w:rsid w:val="000F3091"/>
    <w:rsid w:val="000F37C2"/>
    <w:rsid w:val="000F5A10"/>
    <w:rsid w:val="000F6780"/>
    <w:rsid w:val="000F76FE"/>
    <w:rsid w:val="00100EFF"/>
    <w:rsid w:val="00101DE9"/>
    <w:rsid w:val="001031F5"/>
    <w:rsid w:val="00103672"/>
    <w:rsid w:val="001058FC"/>
    <w:rsid w:val="00106E44"/>
    <w:rsid w:val="001076A3"/>
    <w:rsid w:val="00107B43"/>
    <w:rsid w:val="0011033D"/>
    <w:rsid w:val="00110BA1"/>
    <w:rsid w:val="00110F6F"/>
    <w:rsid w:val="00111F36"/>
    <w:rsid w:val="001131C4"/>
    <w:rsid w:val="001136F1"/>
    <w:rsid w:val="001155A9"/>
    <w:rsid w:val="001206CC"/>
    <w:rsid w:val="001207DC"/>
    <w:rsid w:val="001208D8"/>
    <w:rsid w:val="0012092D"/>
    <w:rsid w:val="00121974"/>
    <w:rsid w:val="00123275"/>
    <w:rsid w:val="00125BED"/>
    <w:rsid w:val="00126270"/>
    <w:rsid w:val="0013151B"/>
    <w:rsid w:val="001336C0"/>
    <w:rsid w:val="00133B96"/>
    <w:rsid w:val="00134130"/>
    <w:rsid w:val="00135345"/>
    <w:rsid w:val="00135875"/>
    <w:rsid w:val="001362F6"/>
    <w:rsid w:val="00137FD1"/>
    <w:rsid w:val="0014058E"/>
    <w:rsid w:val="00142059"/>
    <w:rsid w:val="0014237E"/>
    <w:rsid w:val="00145EBA"/>
    <w:rsid w:val="00146341"/>
    <w:rsid w:val="0014780B"/>
    <w:rsid w:val="00150983"/>
    <w:rsid w:val="0015108B"/>
    <w:rsid w:val="001514B0"/>
    <w:rsid w:val="00151B7B"/>
    <w:rsid w:val="00153244"/>
    <w:rsid w:val="001536E2"/>
    <w:rsid w:val="0015547F"/>
    <w:rsid w:val="001557EF"/>
    <w:rsid w:val="00163806"/>
    <w:rsid w:val="00164CC8"/>
    <w:rsid w:val="00166951"/>
    <w:rsid w:val="0016BB31"/>
    <w:rsid w:val="00171CF0"/>
    <w:rsid w:val="00171F8E"/>
    <w:rsid w:val="00172053"/>
    <w:rsid w:val="001751A0"/>
    <w:rsid w:val="0017649F"/>
    <w:rsid w:val="0017726A"/>
    <w:rsid w:val="00181A7D"/>
    <w:rsid w:val="00182E8B"/>
    <w:rsid w:val="0018426B"/>
    <w:rsid w:val="00184EE6"/>
    <w:rsid w:val="0018516D"/>
    <w:rsid w:val="001858EB"/>
    <w:rsid w:val="00185BF6"/>
    <w:rsid w:val="0019008F"/>
    <w:rsid w:val="001901E6"/>
    <w:rsid w:val="00191B02"/>
    <w:rsid w:val="00191EAA"/>
    <w:rsid w:val="00192866"/>
    <w:rsid w:val="00193435"/>
    <w:rsid w:val="001937C1"/>
    <w:rsid w:val="00195132"/>
    <w:rsid w:val="0019783B"/>
    <w:rsid w:val="00197E27"/>
    <w:rsid w:val="001A1145"/>
    <w:rsid w:val="001A191C"/>
    <w:rsid w:val="001A3738"/>
    <w:rsid w:val="001A5187"/>
    <w:rsid w:val="001A6040"/>
    <w:rsid w:val="001A6CC8"/>
    <w:rsid w:val="001A6DD0"/>
    <w:rsid w:val="001A746C"/>
    <w:rsid w:val="001A7E46"/>
    <w:rsid w:val="001B429A"/>
    <w:rsid w:val="001B487C"/>
    <w:rsid w:val="001B4B79"/>
    <w:rsid w:val="001B6A7C"/>
    <w:rsid w:val="001C19F8"/>
    <w:rsid w:val="001C5F12"/>
    <w:rsid w:val="001D1EA0"/>
    <w:rsid w:val="001D247D"/>
    <w:rsid w:val="001D33CB"/>
    <w:rsid w:val="001D52AD"/>
    <w:rsid w:val="001D69E1"/>
    <w:rsid w:val="001D7BD1"/>
    <w:rsid w:val="001E095F"/>
    <w:rsid w:val="001E1C12"/>
    <w:rsid w:val="001E2A53"/>
    <w:rsid w:val="001E34A6"/>
    <w:rsid w:val="001E59DE"/>
    <w:rsid w:val="001E686C"/>
    <w:rsid w:val="001F028B"/>
    <w:rsid w:val="001F1457"/>
    <w:rsid w:val="001F1B1C"/>
    <w:rsid w:val="001F26EC"/>
    <w:rsid w:val="001F2E9D"/>
    <w:rsid w:val="001F337C"/>
    <w:rsid w:val="001F3535"/>
    <w:rsid w:val="001F3C33"/>
    <w:rsid w:val="001F44BF"/>
    <w:rsid w:val="001F5775"/>
    <w:rsid w:val="001F5DCF"/>
    <w:rsid w:val="001F6BC2"/>
    <w:rsid w:val="00203552"/>
    <w:rsid w:val="002065F4"/>
    <w:rsid w:val="002074A9"/>
    <w:rsid w:val="00210541"/>
    <w:rsid w:val="002109C1"/>
    <w:rsid w:val="00211171"/>
    <w:rsid w:val="00211DC5"/>
    <w:rsid w:val="00212034"/>
    <w:rsid w:val="00212B31"/>
    <w:rsid w:val="00213E6B"/>
    <w:rsid w:val="00213ED6"/>
    <w:rsid w:val="0021504A"/>
    <w:rsid w:val="002161DF"/>
    <w:rsid w:val="00216984"/>
    <w:rsid w:val="00223D07"/>
    <w:rsid w:val="00223DD2"/>
    <w:rsid w:val="00224E15"/>
    <w:rsid w:val="00225C6F"/>
    <w:rsid w:val="00226B9B"/>
    <w:rsid w:val="0023074A"/>
    <w:rsid w:val="002332C0"/>
    <w:rsid w:val="002336FA"/>
    <w:rsid w:val="00235CBC"/>
    <w:rsid w:val="002365A6"/>
    <w:rsid w:val="002401C0"/>
    <w:rsid w:val="00240B06"/>
    <w:rsid w:val="002431E8"/>
    <w:rsid w:val="002470DC"/>
    <w:rsid w:val="0024739F"/>
    <w:rsid w:val="0025576E"/>
    <w:rsid w:val="00256065"/>
    <w:rsid w:val="002567A7"/>
    <w:rsid w:val="0026031D"/>
    <w:rsid w:val="00263D74"/>
    <w:rsid w:val="0026408F"/>
    <w:rsid w:val="0026732F"/>
    <w:rsid w:val="00271763"/>
    <w:rsid w:val="0027327B"/>
    <w:rsid w:val="00274ABF"/>
    <w:rsid w:val="00274ED1"/>
    <w:rsid w:val="002767FA"/>
    <w:rsid w:val="00277C77"/>
    <w:rsid w:val="00282EA5"/>
    <w:rsid w:val="0028342E"/>
    <w:rsid w:val="002848B2"/>
    <w:rsid w:val="00285AAA"/>
    <w:rsid w:val="00286AFF"/>
    <w:rsid w:val="00291099"/>
    <w:rsid w:val="002927D3"/>
    <w:rsid w:val="0029306B"/>
    <w:rsid w:val="00293A98"/>
    <w:rsid w:val="0029528D"/>
    <w:rsid w:val="0029569A"/>
    <w:rsid w:val="00295B97"/>
    <w:rsid w:val="00296C05"/>
    <w:rsid w:val="002974D4"/>
    <w:rsid w:val="002A08AB"/>
    <w:rsid w:val="002A2A81"/>
    <w:rsid w:val="002A506A"/>
    <w:rsid w:val="002A54BA"/>
    <w:rsid w:val="002B271E"/>
    <w:rsid w:val="002B402C"/>
    <w:rsid w:val="002B4C2B"/>
    <w:rsid w:val="002B4C4B"/>
    <w:rsid w:val="002B4F61"/>
    <w:rsid w:val="002C11DD"/>
    <w:rsid w:val="002C29A3"/>
    <w:rsid w:val="002C6CDC"/>
    <w:rsid w:val="002D1468"/>
    <w:rsid w:val="002D3051"/>
    <w:rsid w:val="002D3CB5"/>
    <w:rsid w:val="002D3CEA"/>
    <w:rsid w:val="002D6531"/>
    <w:rsid w:val="002E077B"/>
    <w:rsid w:val="002E3057"/>
    <w:rsid w:val="002E3435"/>
    <w:rsid w:val="002E7433"/>
    <w:rsid w:val="002F05D9"/>
    <w:rsid w:val="002F0E8C"/>
    <w:rsid w:val="002F1F05"/>
    <w:rsid w:val="002F2310"/>
    <w:rsid w:val="002F36BD"/>
    <w:rsid w:val="002F54DC"/>
    <w:rsid w:val="002F6B7B"/>
    <w:rsid w:val="002F7713"/>
    <w:rsid w:val="002F7DA9"/>
    <w:rsid w:val="003005BE"/>
    <w:rsid w:val="0030123E"/>
    <w:rsid w:val="0030192D"/>
    <w:rsid w:val="003019CC"/>
    <w:rsid w:val="00303094"/>
    <w:rsid w:val="003045FE"/>
    <w:rsid w:val="00305C4A"/>
    <w:rsid w:val="003101FA"/>
    <w:rsid w:val="0031362D"/>
    <w:rsid w:val="00315EF7"/>
    <w:rsid w:val="00317178"/>
    <w:rsid w:val="00317E5B"/>
    <w:rsid w:val="003214C5"/>
    <w:rsid w:val="00322817"/>
    <w:rsid w:val="003268AB"/>
    <w:rsid w:val="00327EBB"/>
    <w:rsid w:val="0032EA8F"/>
    <w:rsid w:val="0033392F"/>
    <w:rsid w:val="00336039"/>
    <w:rsid w:val="003407E7"/>
    <w:rsid w:val="00343F53"/>
    <w:rsid w:val="00346387"/>
    <w:rsid w:val="0035012F"/>
    <w:rsid w:val="0035051A"/>
    <w:rsid w:val="003507BE"/>
    <w:rsid w:val="00350A9A"/>
    <w:rsid w:val="00350F62"/>
    <w:rsid w:val="0035340C"/>
    <w:rsid w:val="00355DFF"/>
    <w:rsid w:val="00355FAB"/>
    <w:rsid w:val="00357808"/>
    <w:rsid w:val="0036349D"/>
    <w:rsid w:val="00364F20"/>
    <w:rsid w:val="00367C3C"/>
    <w:rsid w:val="00373C9E"/>
    <w:rsid w:val="00375006"/>
    <w:rsid w:val="003752B0"/>
    <w:rsid w:val="00375552"/>
    <w:rsid w:val="00375719"/>
    <w:rsid w:val="003768C4"/>
    <w:rsid w:val="003772B7"/>
    <w:rsid w:val="00377386"/>
    <w:rsid w:val="0037DB10"/>
    <w:rsid w:val="00380673"/>
    <w:rsid w:val="00382FB3"/>
    <w:rsid w:val="00383250"/>
    <w:rsid w:val="00383F29"/>
    <w:rsid w:val="003855FB"/>
    <w:rsid w:val="00387630"/>
    <w:rsid w:val="00390064"/>
    <w:rsid w:val="003910F2"/>
    <w:rsid w:val="00391CDC"/>
    <w:rsid w:val="00392571"/>
    <w:rsid w:val="00396697"/>
    <w:rsid w:val="0039757A"/>
    <w:rsid w:val="00397F86"/>
    <w:rsid w:val="003A1ED9"/>
    <w:rsid w:val="003A2F2E"/>
    <w:rsid w:val="003A3B4F"/>
    <w:rsid w:val="003A3C49"/>
    <w:rsid w:val="003A45AD"/>
    <w:rsid w:val="003A55DA"/>
    <w:rsid w:val="003B0E09"/>
    <w:rsid w:val="003B0E68"/>
    <w:rsid w:val="003B1BA6"/>
    <w:rsid w:val="003B2990"/>
    <w:rsid w:val="003B333C"/>
    <w:rsid w:val="003B33FF"/>
    <w:rsid w:val="003B3A5F"/>
    <w:rsid w:val="003B4A2A"/>
    <w:rsid w:val="003B64F5"/>
    <w:rsid w:val="003C117E"/>
    <w:rsid w:val="003C1B70"/>
    <w:rsid w:val="003C2DD5"/>
    <w:rsid w:val="003C404F"/>
    <w:rsid w:val="003C49EC"/>
    <w:rsid w:val="003C67F7"/>
    <w:rsid w:val="003D29C8"/>
    <w:rsid w:val="003D3E8D"/>
    <w:rsid w:val="003D4681"/>
    <w:rsid w:val="003D5859"/>
    <w:rsid w:val="003D624D"/>
    <w:rsid w:val="003D7551"/>
    <w:rsid w:val="003E01C0"/>
    <w:rsid w:val="003E1964"/>
    <w:rsid w:val="003E1B5C"/>
    <w:rsid w:val="003E2922"/>
    <w:rsid w:val="003E38AD"/>
    <w:rsid w:val="003E417F"/>
    <w:rsid w:val="003E468E"/>
    <w:rsid w:val="003E553B"/>
    <w:rsid w:val="003F0056"/>
    <w:rsid w:val="003F0B82"/>
    <w:rsid w:val="003F1A70"/>
    <w:rsid w:val="003F2834"/>
    <w:rsid w:val="003F4714"/>
    <w:rsid w:val="003F520A"/>
    <w:rsid w:val="003F616A"/>
    <w:rsid w:val="003F7E35"/>
    <w:rsid w:val="0040004A"/>
    <w:rsid w:val="004004AC"/>
    <w:rsid w:val="004014E3"/>
    <w:rsid w:val="00401D59"/>
    <w:rsid w:val="00402FE8"/>
    <w:rsid w:val="004038ED"/>
    <w:rsid w:val="00406012"/>
    <w:rsid w:val="004079C0"/>
    <w:rsid w:val="00410722"/>
    <w:rsid w:val="004146FC"/>
    <w:rsid w:val="004158A6"/>
    <w:rsid w:val="004160F3"/>
    <w:rsid w:val="00420F36"/>
    <w:rsid w:val="004229E1"/>
    <w:rsid w:val="00423BF3"/>
    <w:rsid w:val="00423CE0"/>
    <w:rsid w:val="00424CE3"/>
    <w:rsid w:val="004262A6"/>
    <w:rsid w:val="0042637F"/>
    <w:rsid w:val="0042798F"/>
    <w:rsid w:val="00432533"/>
    <w:rsid w:val="00434DF0"/>
    <w:rsid w:val="004371E9"/>
    <w:rsid w:val="00437961"/>
    <w:rsid w:val="004402C3"/>
    <w:rsid w:val="0044239C"/>
    <w:rsid w:val="004441B4"/>
    <w:rsid w:val="0044546E"/>
    <w:rsid w:val="004455DF"/>
    <w:rsid w:val="004456F4"/>
    <w:rsid w:val="00447E4C"/>
    <w:rsid w:val="00450C7D"/>
    <w:rsid w:val="004517D9"/>
    <w:rsid w:val="00454707"/>
    <w:rsid w:val="0045470F"/>
    <w:rsid w:val="004564FE"/>
    <w:rsid w:val="00456643"/>
    <w:rsid w:val="00457A2A"/>
    <w:rsid w:val="0046135B"/>
    <w:rsid w:val="00461636"/>
    <w:rsid w:val="00464D2E"/>
    <w:rsid w:val="004659BE"/>
    <w:rsid w:val="0046613B"/>
    <w:rsid w:val="00466DF2"/>
    <w:rsid w:val="00467C18"/>
    <w:rsid w:val="00470128"/>
    <w:rsid w:val="00470A3C"/>
    <w:rsid w:val="004712D9"/>
    <w:rsid w:val="00472321"/>
    <w:rsid w:val="00472DBE"/>
    <w:rsid w:val="00476486"/>
    <w:rsid w:val="004778B3"/>
    <w:rsid w:val="00481491"/>
    <w:rsid w:val="0048306F"/>
    <w:rsid w:val="00485205"/>
    <w:rsid w:val="00487592"/>
    <w:rsid w:val="00492500"/>
    <w:rsid w:val="00492913"/>
    <w:rsid w:val="0049354E"/>
    <w:rsid w:val="00493A9B"/>
    <w:rsid w:val="0049409D"/>
    <w:rsid w:val="00496C0B"/>
    <w:rsid w:val="00496FAC"/>
    <w:rsid w:val="004972DE"/>
    <w:rsid w:val="00497D14"/>
    <w:rsid w:val="004A11A4"/>
    <w:rsid w:val="004A1FE7"/>
    <w:rsid w:val="004A3111"/>
    <w:rsid w:val="004A36DC"/>
    <w:rsid w:val="004A5852"/>
    <w:rsid w:val="004B103D"/>
    <w:rsid w:val="004B11C8"/>
    <w:rsid w:val="004B1721"/>
    <w:rsid w:val="004B1798"/>
    <w:rsid w:val="004B17CE"/>
    <w:rsid w:val="004B1CC2"/>
    <w:rsid w:val="004B2426"/>
    <w:rsid w:val="004B3421"/>
    <w:rsid w:val="004B352F"/>
    <w:rsid w:val="004B3E88"/>
    <w:rsid w:val="004B40C4"/>
    <w:rsid w:val="004B642E"/>
    <w:rsid w:val="004B6A1C"/>
    <w:rsid w:val="004B6B36"/>
    <w:rsid w:val="004B6B53"/>
    <w:rsid w:val="004B6FF4"/>
    <w:rsid w:val="004C0188"/>
    <w:rsid w:val="004C0E55"/>
    <w:rsid w:val="004C1095"/>
    <w:rsid w:val="004C1305"/>
    <w:rsid w:val="004C1309"/>
    <w:rsid w:val="004C30A8"/>
    <w:rsid w:val="004C3101"/>
    <w:rsid w:val="004C48AC"/>
    <w:rsid w:val="004C5538"/>
    <w:rsid w:val="004D0284"/>
    <w:rsid w:val="004D0602"/>
    <w:rsid w:val="004D1215"/>
    <w:rsid w:val="004D27A4"/>
    <w:rsid w:val="004D4D4D"/>
    <w:rsid w:val="004D65C8"/>
    <w:rsid w:val="004E1018"/>
    <w:rsid w:val="004E1B42"/>
    <w:rsid w:val="004E1D8E"/>
    <w:rsid w:val="004E21E3"/>
    <w:rsid w:val="004E3460"/>
    <w:rsid w:val="004E40E7"/>
    <w:rsid w:val="004E4ABA"/>
    <w:rsid w:val="004E50E2"/>
    <w:rsid w:val="004F0AE4"/>
    <w:rsid w:val="004F1577"/>
    <w:rsid w:val="004F1B6E"/>
    <w:rsid w:val="004F44F4"/>
    <w:rsid w:val="004F6286"/>
    <w:rsid w:val="004F7853"/>
    <w:rsid w:val="00507B0F"/>
    <w:rsid w:val="00507DC1"/>
    <w:rsid w:val="00510742"/>
    <w:rsid w:val="00511D24"/>
    <w:rsid w:val="00512733"/>
    <w:rsid w:val="00515411"/>
    <w:rsid w:val="005154DD"/>
    <w:rsid w:val="00516DBC"/>
    <w:rsid w:val="0051729F"/>
    <w:rsid w:val="00517B6B"/>
    <w:rsid w:val="00522ABC"/>
    <w:rsid w:val="00523446"/>
    <w:rsid w:val="005235B9"/>
    <w:rsid w:val="005256E0"/>
    <w:rsid w:val="00526515"/>
    <w:rsid w:val="005301CB"/>
    <w:rsid w:val="00530356"/>
    <w:rsid w:val="0053313E"/>
    <w:rsid w:val="005335D7"/>
    <w:rsid w:val="00534F96"/>
    <w:rsid w:val="0053785D"/>
    <w:rsid w:val="00537B80"/>
    <w:rsid w:val="0054208D"/>
    <w:rsid w:val="005425AD"/>
    <w:rsid w:val="00543BAE"/>
    <w:rsid w:val="00545064"/>
    <w:rsid w:val="005477EC"/>
    <w:rsid w:val="00551078"/>
    <w:rsid w:val="00551EFC"/>
    <w:rsid w:val="0055236C"/>
    <w:rsid w:val="005528E5"/>
    <w:rsid w:val="00554329"/>
    <w:rsid w:val="00554B47"/>
    <w:rsid w:val="00556396"/>
    <w:rsid w:val="00557688"/>
    <w:rsid w:val="00560374"/>
    <w:rsid w:val="00562050"/>
    <w:rsid w:val="00562112"/>
    <w:rsid w:val="005636BF"/>
    <w:rsid w:val="00563F38"/>
    <w:rsid w:val="005642BF"/>
    <w:rsid w:val="00564CF5"/>
    <w:rsid w:val="0056592B"/>
    <w:rsid w:val="005667F8"/>
    <w:rsid w:val="005677A2"/>
    <w:rsid w:val="0056E145"/>
    <w:rsid w:val="00570EBE"/>
    <w:rsid w:val="0057123D"/>
    <w:rsid w:val="00571731"/>
    <w:rsid w:val="00571C7F"/>
    <w:rsid w:val="00572566"/>
    <w:rsid w:val="005727C3"/>
    <w:rsid w:val="00574C04"/>
    <w:rsid w:val="005757F2"/>
    <w:rsid w:val="0057690E"/>
    <w:rsid w:val="005779B9"/>
    <w:rsid w:val="00577EAF"/>
    <w:rsid w:val="005800EC"/>
    <w:rsid w:val="005823EF"/>
    <w:rsid w:val="00583197"/>
    <w:rsid w:val="0058517D"/>
    <w:rsid w:val="005863A1"/>
    <w:rsid w:val="005905A0"/>
    <w:rsid w:val="0059076F"/>
    <w:rsid w:val="00590F23"/>
    <w:rsid w:val="00591C6B"/>
    <w:rsid w:val="00591FFC"/>
    <w:rsid w:val="00593E0F"/>
    <w:rsid w:val="00595621"/>
    <w:rsid w:val="0059692B"/>
    <w:rsid w:val="005A0015"/>
    <w:rsid w:val="005A0868"/>
    <w:rsid w:val="005A0F96"/>
    <w:rsid w:val="005A263B"/>
    <w:rsid w:val="005A298D"/>
    <w:rsid w:val="005A2DB3"/>
    <w:rsid w:val="005A634C"/>
    <w:rsid w:val="005A6A7C"/>
    <w:rsid w:val="005A6FDA"/>
    <w:rsid w:val="005ACBE5"/>
    <w:rsid w:val="005B39AC"/>
    <w:rsid w:val="005B4684"/>
    <w:rsid w:val="005B69D2"/>
    <w:rsid w:val="005B78C0"/>
    <w:rsid w:val="005C1BC6"/>
    <w:rsid w:val="005C1FC3"/>
    <w:rsid w:val="005C2661"/>
    <w:rsid w:val="005C2F6E"/>
    <w:rsid w:val="005C433B"/>
    <w:rsid w:val="005C76C0"/>
    <w:rsid w:val="005D0BAF"/>
    <w:rsid w:val="005D0C29"/>
    <w:rsid w:val="005D1677"/>
    <w:rsid w:val="005D1835"/>
    <w:rsid w:val="005D3EEA"/>
    <w:rsid w:val="005D469D"/>
    <w:rsid w:val="005D6844"/>
    <w:rsid w:val="005D7094"/>
    <w:rsid w:val="005D7C5C"/>
    <w:rsid w:val="005E010F"/>
    <w:rsid w:val="005E102D"/>
    <w:rsid w:val="005E147D"/>
    <w:rsid w:val="005E6191"/>
    <w:rsid w:val="005E6920"/>
    <w:rsid w:val="005E71FA"/>
    <w:rsid w:val="005E7DDC"/>
    <w:rsid w:val="005F1968"/>
    <w:rsid w:val="005F693E"/>
    <w:rsid w:val="005F79AA"/>
    <w:rsid w:val="00604924"/>
    <w:rsid w:val="00605270"/>
    <w:rsid w:val="00606310"/>
    <w:rsid w:val="00614854"/>
    <w:rsid w:val="006151AE"/>
    <w:rsid w:val="00615E72"/>
    <w:rsid w:val="00616F43"/>
    <w:rsid w:val="006174BA"/>
    <w:rsid w:val="0062389B"/>
    <w:rsid w:val="00623FC3"/>
    <w:rsid w:val="00624B29"/>
    <w:rsid w:val="00625B1A"/>
    <w:rsid w:val="006278F1"/>
    <w:rsid w:val="00636F49"/>
    <w:rsid w:val="006374FF"/>
    <w:rsid w:val="006417D1"/>
    <w:rsid w:val="00643FCD"/>
    <w:rsid w:val="00644446"/>
    <w:rsid w:val="0064506B"/>
    <w:rsid w:val="0064678F"/>
    <w:rsid w:val="00650D09"/>
    <w:rsid w:val="00650EAF"/>
    <w:rsid w:val="00651262"/>
    <w:rsid w:val="00652704"/>
    <w:rsid w:val="0065287E"/>
    <w:rsid w:val="00652B91"/>
    <w:rsid w:val="006566F3"/>
    <w:rsid w:val="00657B73"/>
    <w:rsid w:val="00660D51"/>
    <w:rsid w:val="0066506C"/>
    <w:rsid w:val="006658DD"/>
    <w:rsid w:val="00666B7D"/>
    <w:rsid w:val="00666C3C"/>
    <w:rsid w:val="00670BA2"/>
    <w:rsid w:val="006713AD"/>
    <w:rsid w:val="00671834"/>
    <w:rsid w:val="006723C9"/>
    <w:rsid w:val="00675C30"/>
    <w:rsid w:val="006769B7"/>
    <w:rsid w:val="00677ED0"/>
    <w:rsid w:val="00682D97"/>
    <w:rsid w:val="006853AF"/>
    <w:rsid w:val="00685CB6"/>
    <w:rsid w:val="0068613B"/>
    <w:rsid w:val="0068633F"/>
    <w:rsid w:val="0068695A"/>
    <w:rsid w:val="00691962"/>
    <w:rsid w:val="00693059"/>
    <w:rsid w:val="00696764"/>
    <w:rsid w:val="0069760C"/>
    <w:rsid w:val="0069D92F"/>
    <w:rsid w:val="006A0A54"/>
    <w:rsid w:val="006A1F38"/>
    <w:rsid w:val="006A2A6B"/>
    <w:rsid w:val="006A4818"/>
    <w:rsid w:val="006A4A89"/>
    <w:rsid w:val="006A65D9"/>
    <w:rsid w:val="006B0702"/>
    <w:rsid w:val="006B2C49"/>
    <w:rsid w:val="006B3034"/>
    <w:rsid w:val="006C0932"/>
    <w:rsid w:val="006C1B5C"/>
    <w:rsid w:val="006C472A"/>
    <w:rsid w:val="006C63A4"/>
    <w:rsid w:val="006C67FB"/>
    <w:rsid w:val="006C7482"/>
    <w:rsid w:val="006D219F"/>
    <w:rsid w:val="006D6266"/>
    <w:rsid w:val="006E3AA5"/>
    <w:rsid w:val="006E3D80"/>
    <w:rsid w:val="006E5273"/>
    <w:rsid w:val="006E59DB"/>
    <w:rsid w:val="006E625A"/>
    <w:rsid w:val="006E76D2"/>
    <w:rsid w:val="006F1D7B"/>
    <w:rsid w:val="006F559F"/>
    <w:rsid w:val="006F68D0"/>
    <w:rsid w:val="006F7A94"/>
    <w:rsid w:val="006F7D36"/>
    <w:rsid w:val="00701FCA"/>
    <w:rsid w:val="00704030"/>
    <w:rsid w:val="0070534C"/>
    <w:rsid w:val="00706620"/>
    <w:rsid w:val="007070A9"/>
    <w:rsid w:val="007115DB"/>
    <w:rsid w:val="00711F85"/>
    <w:rsid w:val="00713597"/>
    <w:rsid w:val="0071379F"/>
    <w:rsid w:val="007145C8"/>
    <w:rsid w:val="00715CAA"/>
    <w:rsid w:val="00715E73"/>
    <w:rsid w:val="00716F3F"/>
    <w:rsid w:val="0071763B"/>
    <w:rsid w:val="00717788"/>
    <w:rsid w:val="007212E0"/>
    <w:rsid w:val="00721CDB"/>
    <w:rsid w:val="00722708"/>
    <w:rsid w:val="00724623"/>
    <w:rsid w:val="00726BB0"/>
    <w:rsid w:val="00726F0E"/>
    <w:rsid w:val="007326E3"/>
    <w:rsid w:val="00732E0F"/>
    <w:rsid w:val="007335DC"/>
    <w:rsid w:val="007340FF"/>
    <w:rsid w:val="00734D16"/>
    <w:rsid w:val="00734D84"/>
    <w:rsid w:val="007365E2"/>
    <w:rsid w:val="00737699"/>
    <w:rsid w:val="0074101C"/>
    <w:rsid w:val="00741904"/>
    <w:rsid w:val="00741911"/>
    <w:rsid w:val="00742818"/>
    <w:rsid w:val="007435FB"/>
    <w:rsid w:val="00745489"/>
    <w:rsid w:val="00747B7D"/>
    <w:rsid w:val="00747B86"/>
    <w:rsid w:val="00750994"/>
    <w:rsid w:val="00750BDE"/>
    <w:rsid w:val="00750BF7"/>
    <w:rsid w:val="0075160C"/>
    <w:rsid w:val="00752055"/>
    <w:rsid w:val="00752E7D"/>
    <w:rsid w:val="007545EC"/>
    <w:rsid w:val="00755504"/>
    <w:rsid w:val="00755663"/>
    <w:rsid w:val="00756DB8"/>
    <w:rsid w:val="00757CF1"/>
    <w:rsid w:val="0075AE4E"/>
    <w:rsid w:val="00763858"/>
    <w:rsid w:val="007640AE"/>
    <w:rsid w:val="0076412E"/>
    <w:rsid w:val="00764680"/>
    <w:rsid w:val="00764E18"/>
    <w:rsid w:val="00765772"/>
    <w:rsid w:val="007667C0"/>
    <w:rsid w:val="00767347"/>
    <w:rsid w:val="00767B48"/>
    <w:rsid w:val="007706E3"/>
    <w:rsid w:val="00772CE0"/>
    <w:rsid w:val="007733F1"/>
    <w:rsid w:val="00774CA6"/>
    <w:rsid w:val="00780429"/>
    <w:rsid w:val="007808C5"/>
    <w:rsid w:val="00783E24"/>
    <w:rsid w:val="00784F1A"/>
    <w:rsid w:val="007850AB"/>
    <w:rsid w:val="00785B0E"/>
    <w:rsid w:val="00790CAC"/>
    <w:rsid w:val="0079209A"/>
    <w:rsid w:val="007971A6"/>
    <w:rsid w:val="007973EC"/>
    <w:rsid w:val="007A3F28"/>
    <w:rsid w:val="007A5205"/>
    <w:rsid w:val="007A593D"/>
    <w:rsid w:val="007A734C"/>
    <w:rsid w:val="007A7839"/>
    <w:rsid w:val="007B0750"/>
    <w:rsid w:val="007B1385"/>
    <w:rsid w:val="007B1C9D"/>
    <w:rsid w:val="007B4017"/>
    <w:rsid w:val="007B4CCE"/>
    <w:rsid w:val="007B4EE5"/>
    <w:rsid w:val="007B5A59"/>
    <w:rsid w:val="007B5F12"/>
    <w:rsid w:val="007B675D"/>
    <w:rsid w:val="007B69F7"/>
    <w:rsid w:val="007B7F45"/>
    <w:rsid w:val="007C0146"/>
    <w:rsid w:val="007C082F"/>
    <w:rsid w:val="007C173F"/>
    <w:rsid w:val="007C4A85"/>
    <w:rsid w:val="007C53A1"/>
    <w:rsid w:val="007C5A9D"/>
    <w:rsid w:val="007C65A2"/>
    <w:rsid w:val="007D0CD5"/>
    <w:rsid w:val="007D43FA"/>
    <w:rsid w:val="007D479E"/>
    <w:rsid w:val="007D51D4"/>
    <w:rsid w:val="007D5791"/>
    <w:rsid w:val="007D6887"/>
    <w:rsid w:val="007D77A8"/>
    <w:rsid w:val="007D78CC"/>
    <w:rsid w:val="007E0237"/>
    <w:rsid w:val="007E07E8"/>
    <w:rsid w:val="007E68D1"/>
    <w:rsid w:val="007E7413"/>
    <w:rsid w:val="007E79B1"/>
    <w:rsid w:val="007F1174"/>
    <w:rsid w:val="007F1411"/>
    <w:rsid w:val="007F231C"/>
    <w:rsid w:val="007F4B09"/>
    <w:rsid w:val="007F5C20"/>
    <w:rsid w:val="0080165F"/>
    <w:rsid w:val="008017C3"/>
    <w:rsid w:val="00801D57"/>
    <w:rsid w:val="00802E01"/>
    <w:rsid w:val="00803A4D"/>
    <w:rsid w:val="00804101"/>
    <w:rsid w:val="00805D91"/>
    <w:rsid w:val="00806ACA"/>
    <w:rsid w:val="0080750D"/>
    <w:rsid w:val="00810A50"/>
    <w:rsid w:val="0081246D"/>
    <w:rsid w:val="00813AAD"/>
    <w:rsid w:val="00814274"/>
    <w:rsid w:val="00820468"/>
    <w:rsid w:val="00822E28"/>
    <w:rsid w:val="00823BB2"/>
    <w:rsid w:val="008244F0"/>
    <w:rsid w:val="00825F58"/>
    <w:rsid w:val="00826976"/>
    <w:rsid w:val="00827097"/>
    <w:rsid w:val="00827991"/>
    <w:rsid w:val="00830944"/>
    <w:rsid w:val="00830E13"/>
    <w:rsid w:val="008319A6"/>
    <w:rsid w:val="00832B27"/>
    <w:rsid w:val="00835736"/>
    <w:rsid w:val="0083631B"/>
    <w:rsid w:val="00841248"/>
    <w:rsid w:val="008421FB"/>
    <w:rsid w:val="008422CB"/>
    <w:rsid w:val="00842749"/>
    <w:rsid w:val="00844691"/>
    <w:rsid w:val="00846524"/>
    <w:rsid w:val="0084748C"/>
    <w:rsid w:val="008519F7"/>
    <w:rsid w:val="00852CCD"/>
    <w:rsid w:val="00852E10"/>
    <w:rsid w:val="00852EE9"/>
    <w:rsid w:val="00854F7C"/>
    <w:rsid w:val="008557CA"/>
    <w:rsid w:val="00861736"/>
    <w:rsid w:val="00862C13"/>
    <w:rsid w:val="0086314F"/>
    <w:rsid w:val="0086401D"/>
    <w:rsid w:val="008640D1"/>
    <w:rsid w:val="00875DC3"/>
    <w:rsid w:val="00876292"/>
    <w:rsid w:val="00880402"/>
    <w:rsid w:val="008817E9"/>
    <w:rsid w:val="00882366"/>
    <w:rsid w:val="008832A1"/>
    <w:rsid w:val="0088356D"/>
    <w:rsid w:val="008837A9"/>
    <w:rsid w:val="0088429D"/>
    <w:rsid w:val="008860C6"/>
    <w:rsid w:val="008870CE"/>
    <w:rsid w:val="0088745A"/>
    <w:rsid w:val="00887B8F"/>
    <w:rsid w:val="00887B99"/>
    <w:rsid w:val="00890B86"/>
    <w:rsid w:val="0089102F"/>
    <w:rsid w:val="0089185F"/>
    <w:rsid w:val="00894385"/>
    <w:rsid w:val="00895E69"/>
    <w:rsid w:val="00897448"/>
    <w:rsid w:val="008976D7"/>
    <w:rsid w:val="008A28DF"/>
    <w:rsid w:val="008A39F0"/>
    <w:rsid w:val="008A47F2"/>
    <w:rsid w:val="008A488C"/>
    <w:rsid w:val="008A4B3B"/>
    <w:rsid w:val="008A6B82"/>
    <w:rsid w:val="008B1772"/>
    <w:rsid w:val="008B1AC5"/>
    <w:rsid w:val="008B1EA9"/>
    <w:rsid w:val="008B27E7"/>
    <w:rsid w:val="008B3324"/>
    <w:rsid w:val="008B38BF"/>
    <w:rsid w:val="008B5046"/>
    <w:rsid w:val="008B7877"/>
    <w:rsid w:val="008B7D6B"/>
    <w:rsid w:val="008C09FE"/>
    <w:rsid w:val="008C0C8A"/>
    <w:rsid w:val="008C1E45"/>
    <w:rsid w:val="008C274C"/>
    <w:rsid w:val="008C3F26"/>
    <w:rsid w:val="008C3F79"/>
    <w:rsid w:val="008C5C01"/>
    <w:rsid w:val="008C5DFC"/>
    <w:rsid w:val="008C6F52"/>
    <w:rsid w:val="008C7AC0"/>
    <w:rsid w:val="008D0CB5"/>
    <w:rsid w:val="008D13A3"/>
    <w:rsid w:val="008D13A7"/>
    <w:rsid w:val="008D305A"/>
    <w:rsid w:val="008D514E"/>
    <w:rsid w:val="008D795E"/>
    <w:rsid w:val="008D79A3"/>
    <w:rsid w:val="008E0B25"/>
    <w:rsid w:val="008E1D83"/>
    <w:rsid w:val="008E370B"/>
    <w:rsid w:val="008E60CA"/>
    <w:rsid w:val="008F0E7A"/>
    <w:rsid w:val="008F13E9"/>
    <w:rsid w:val="008F1ABC"/>
    <w:rsid w:val="008F2F40"/>
    <w:rsid w:val="00902177"/>
    <w:rsid w:val="00902C16"/>
    <w:rsid w:val="00902D69"/>
    <w:rsid w:val="00902E40"/>
    <w:rsid w:val="0090358B"/>
    <w:rsid w:val="00903B7C"/>
    <w:rsid w:val="009046B8"/>
    <w:rsid w:val="00905A00"/>
    <w:rsid w:val="00906112"/>
    <w:rsid w:val="0090735C"/>
    <w:rsid w:val="009107B9"/>
    <w:rsid w:val="00910917"/>
    <w:rsid w:val="00912815"/>
    <w:rsid w:val="009143DB"/>
    <w:rsid w:val="0091778E"/>
    <w:rsid w:val="00917BDC"/>
    <w:rsid w:val="00917C7A"/>
    <w:rsid w:val="00920EFE"/>
    <w:rsid w:val="00922D91"/>
    <w:rsid w:val="00924111"/>
    <w:rsid w:val="009241F3"/>
    <w:rsid w:val="00924FC3"/>
    <w:rsid w:val="00926A06"/>
    <w:rsid w:val="00926FB6"/>
    <w:rsid w:val="009278FC"/>
    <w:rsid w:val="00930012"/>
    <w:rsid w:val="0093049D"/>
    <w:rsid w:val="009305D6"/>
    <w:rsid w:val="009306D4"/>
    <w:rsid w:val="009342A7"/>
    <w:rsid w:val="00936DB5"/>
    <w:rsid w:val="009379B3"/>
    <w:rsid w:val="00940BF9"/>
    <w:rsid w:val="009414B5"/>
    <w:rsid w:val="009424EB"/>
    <w:rsid w:val="0094518B"/>
    <w:rsid w:val="009461D4"/>
    <w:rsid w:val="009513D0"/>
    <w:rsid w:val="009516CC"/>
    <w:rsid w:val="00951D41"/>
    <w:rsid w:val="00951E7C"/>
    <w:rsid w:val="009565CB"/>
    <w:rsid w:val="00957416"/>
    <w:rsid w:val="00962E3F"/>
    <w:rsid w:val="00962FB9"/>
    <w:rsid w:val="00963C53"/>
    <w:rsid w:val="00963FA4"/>
    <w:rsid w:val="00965731"/>
    <w:rsid w:val="009721EA"/>
    <w:rsid w:val="009724DE"/>
    <w:rsid w:val="009735CF"/>
    <w:rsid w:val="009756B8"/>
    <w:rsid w:val="00976274"/>
    <w:rsid w:val="00976533"/>
    <w:rsid w:val="00976782"/>
    <w:rsid w:val="00977317"/>
    <w:rsid w:val="009775FB"/>
    <w:rsid w:val="00980E1F"/>
    <w:rsid w:val="00981729"/>
    <w:rsid w:val="0098210D"/>
    <w:rsid w:val="009834E5"/>
    <w:rsid w:val="009839D1"/>
    <w:rsid w:val="0098738E"/>
    <w:rsid w:val="009906ED"/>
    <w:rsid w:val="00990D17"/>
    <w:rsid w:val="0099110F"/>
    <w:rsid w:val="0099139D"/>
    <w:rsid w:val="0099439C"/>
    <w:rsid w:val="00994AB2"/>
    <w:rsid w:val="0099759B"/>
    <w:rsid w:val="009A1009"/>
    <w:rsid w:val="009A2ED7"/>
    <w:rsid w:val="009A36C7"/>
    <w:rsid w:val="009A7A1B"/>
    <w:rsid w:val="009A7E13"/>
    <w:rsid w:val="009B0EF2"/>
    <w:rsid w:val="009B5B4D"/>
    <w:rsid w:val="009B60D5"/>
    <w:rsid w:val="009C0D49"/>
    <w:rsid w:val="009C3C02"/>
    <w:rsid w:val="009C3D2E"/>
    <w:rsid w:val="009C4456"/>
    <w:rsid w:val="009C537B"/>
    <w:rsid w:val="009C79F5"/>
    <w:rsid w:val="009D0847"/>
    <w:rsid w:val="009D2034"/>
    <w:rsid w:val="009D4744"/>
    <w:rsid w:val="009D5FE0"/>
    <w:rsid w:val="009D64DD"/>
    <w:rsid w:val="009D68F2"/>
    <w:rsid w:val="009E03F3"/>
    <w:rsid w:val="009E0562"/>
    <w:rsid w:val="009E14D6"/>
    <w:rsid w:val="009E2401"/>
    <w:rsid w:val="009E2D48"/>
    <w:rsid w:val="009E5829"/>
    <w:rsid w:val="009E5BFB"/>
    <w:rsid w:val="009E67E9"/>
    <w:rsid w:val="009E7ECA"/>
    <w:rsid w:val="009F0A5D"/>
    <w:rsid w:val="009F115F"/>
    <w:rsid w:val="009F2756"/>
    <w:rsid w:val="009F414C"/>
    <w:rsid w:val="009F43BC"/>
    <w:rsid w:val="009F4AD3"/>
    <w:rsid w:val="009F6769"/>
    <w:rsid w:val="00A022AA"/>
    <w:rsid w:val="00A02F98"/>
    <w:rsid w:val="00A0316E"/>
    <w:rsid w:val="00A04A0F"/>
    <w:rsid w:val="00A056F4"/>
    <w:rsid w:val="00A06783"/>
    <w:rsid w:val="00A106F7"/>
    <w:rsid w:val="00A11FD6"/>
    <w:rsid w:val="00A12184"/>
    <w:rsid w:val="00A1300C"/>
    <w:rsid w:val="00A14256"/>
    <w:rsid w:val="00A15908"/>
    <w:rsid w:val="00A15AE8"/>
    <w:rsid w:val="00A16134"/>
    <w:rsid w:val="00A16AD0"/>
    <w:rsid w:val="00A171C8"/>
    <w:rsid w:val="00A1772A"/>
    <w:rsid w:val="00A2056D"/>
    <w:rsid w:val="00A22C53"/>
    <w:rsid w:val="00A22DBE"/>
    <w:rsid w:val="00A237D8"/>
    <w:rsid w:val="00A24E5F"/>
    <w:rsid w:val="00A25231"/>
    <w:rsid w:val="00A2554F"/>
    <w:rsid w:val="00A2665F"/>
    <w:rsid w:val="00A27B17"/>
    <w:rsid w:val="00A3043F"/>
    <w:rsid w:val="00A3083F"/>
    <w:rsid w:val="00A3176E"/>
    <w:rsid w:val="00A34B55"/>
    <w:rsid w:val="00A35542"/>
    <w:rsid w:val="00A36400"/>
    <w:rsid w:val="00A3657C"/>
    <w:rsid w:val="00A37E2A"/>
    <w:rsid w:val="00A406E5"/>
    <w:rsid w:val="00A42FAF"/>
    <w:rsid w:val="00A431B8"/>
    <w:rsid w:val="00A450C0"/>
    <w:rsid w:val="00A46099"/>
    <w:rsid w:val="00A50A35"/>
    <w:rsid w:val="00A50C90"/>
    <w:rsid w:val="00A51C5D"/>
    <w:rsid w:val="00A52ACB"/>
    <w:rsid w:val="00A53417"/>
    <w:rsid w:val="00A54E02"/>
    <w:rsid w:val="00A54FFA"/>
    <w:rsid w:val="00A551E0"/>
    <w:rsid w:val="00A559B0"/>
    <w:rsid w:val="00A55C85"/>
    <w:rsid w:val="00A60B84"/>
    <w:rsid w:val="00A6366C"/>
    <w:rsid w:val="00A64682"/>
    <w:rsid w:val="00A661F3"/>
    <w:rsid w:val="00A678E0"/>
    <w:rsid w:val="00A67EC6"/>
    <w:rsid w:val="00A70430"/>
    <w:rsid w:val="00A7055A"/>
    <w:rsid w:val="00A70CA0"/>
    <w:rsid w:val="00A70E45"/>
    <w:rsid w:val="00A71B54"/>
    <w:rsid w:val="00A71EF7"/>
    <w:rsid w:val="00A72302"/>
    <w:rsid w:val="00A74877"/>
    <w:rsid w:val="00A75EA6"/>
    <w:rsid w:val="00A7698C"/>
    <w:rsid w:val="00A76F9B"/>
    <w:rsid w:val="00A7775F"/>
    <w:rsid w:val="00A81509"/>
    <w:rsid w:val="00A81553"/>
    <w:rsid w:val="00A82202"/>
    <w:rsid w:val="00A82A23"/>
    <w:rsid w:val="00A855E0"/>
    <w:rsid w:val="00A85614"/>
    <w:rsid w:val="00A86619"/>
    <w:rsid w:val="00A86A31"/>
    <w:rsid w:val="00A86FD4"/>
    <w:rsid w:val="00A87081"/>
    <w:rsid w:val="00A91A00"/>
    <w:rsid w:val="00A9390A"/>
    <w:rsid w:val="00A94306"/>
    <w:rsid w:val="00A96954"/>
    <w:rsid w:val="00A96CD9"/>
    <w:rsid w:val="00A972E6"/>
    <w:rsid w:val="00AA2EA4"/>
    <w:rsid w:val="00AA305B"/>
    <w:rsid w:val="00AA36AD"/>
    <w:rsid w:val="00AA383D"/>
    <w:rsid w:val="00AA5CA6"/>
    <w:rsid w:val="00AB0C9C"/>
    <w:rsid w:val="00AB38BC"/>
    <w:rsid w:val="00AB3989"/>
    <w:rsid w:val="00AB5377"/>
    <w:rsid w:val="00AB5B2D"/>
    <w:rsid w:val="00AB5FD0"/>
    <w:rsid w:val="00AB6E4A"/>
    <w:rsid w:val="00AC04E5"/>
    <w:rsid w:val="00AC12B7"/>
    <w:rsid w:val="00AC1B64"/>
    <w:rsid w:val="00AC448F"/>
    <w:rsid w:val="00AC4768"/>
    <w:rsid w:val="00AC522F"/>
    <w:rsid w:val="00AC552A"/>
    <w:rsid w:val="00AC6B04"/>
    <w:rsid w:val="00AC75AD"/>
    <w:rsid w:val="00AD0755"/>
    <w:rsid w:val="00AD415F"/>
    <w:rsid w:val="00AD517C"/>
    <w:rsid w:val="00AE0583"/>
    <w:rsid w:val="00AE10CE"/>
    <w:rsid w:val="00AE6014"/>
    <w:rsid w:val="00AE6FF8"/>
    <w:rsid w:val="00AE771D"/>
    <w:rsid w:val="00AEFE21"/>
    <w:rsid w:val="00AF0466"/>
    <w:rsid w:val="00AF166E"/>
    <w:rsid w:val="00AF1C87"/>
    <w:rsid w:val="00AF20E0"/>
    <w:rsid w:val="00AF33B7"/>
    <w:rsid w:val="00AF4AA5"/>
    <w:rsid w:val="00AF62DF"/>
    <w:rsid w:val="00AF67E7"/>
    <w:rsid w:val="00AF7762"/>
    <w:rsid w:val="00B0040C"/>
    <w:rsid w:val="00B01CB4"/>
    <w:rsid w:val="00B03725"/>
    <w:rsid w:val="00B0423B"/>
    <w:rsid w:val="00B042C9"/>
    <w:rsid w:val="00B10BA3"/>
    <w:rsid w:val="00B11E14"/>
    <w:rsid w:val="00B150EB"/>
    <w:rsid w:val="00B16468"/>
    <w:rsid w:val="00B17B46"/>
    <w:rsid w:val="00B32EB8"/>
    <w:rsid w:val="00B33981"/>
    <w:rsid w:val="00B3453A"/>
    <w:rsid w:val="00B3461A"/>
    <w:rsid w:val="00B350B4"/>
    <w:rsid w:val="00B35EE4"/>
    <w:rsid w:val="00B36365"/>
    <w:rsid w:val="00B365E4"/>
    <w:rsid w:val="00B3740F"/>
    <w:rsid w:val="00B43EBB"/>
    <w:rsid w:val="00B471A7"/>
    <w:rsid w:val="00B47836"/>
    <w:rsid w:val="00B47AA3"/>
    <w:rsid w:val="00B50F0D"/>
    <w:rsid w:val="00B51567"/>
    <w:rsid w:val="00B52586"/>
    <w:rsid w:val="00B52A91"/>
    <w:rsid w:val="00B52B21"/>
    <w:rsid w:val="00B52CAD"/>
    <w:rsid w:val="00B54606"/>
    <w:rsid w:val="00B55D89"/>
    <w:rsid w:val="00B60B06"/>
    <w:rsid w:val="00B615C2"/>
    <w:rsid w:val="00B61D38"/>
    <w:rsid w:val="00B62CC7"/>
    <w:rsid w:val="00B64239"/>
    <w:rsid w:val="00B656A3"/>
    <w:rsid w:val="00B6770D"/>
    <w:rsid w:val="00B67C71"/>
    <w:rsid w:val="00B702CC"/>
    <w:rsid w:val="00B7197E"/>
    <w:rsid w:val="00B73F24"/>
    <w:rsid w:val="00B7466D"/>
    <w:rsid w:val="00B772F8"/>
    <w:rsid w:val="00B82C2B"/>
    <w:rsid w:val="00B82E32"/>
    <w:rsid w:val="00B84358"/>
    <w:rsid w:val="00B84763"/>
    <w:rsid w:val="00B8530B"/>
    <w:rsid w:val="00B85572"/>
    <w:rsid w:val="00B85EE5"/>
    <w:rsid w:val="00B86DFF"/>
    <w:rsid w:val="00B938DB"/>
    <w:rsid w:val="00B94590"/>
    <w:rsid w:val="00B9593E"/>
    <w:rsid w:val="00B965F0"/>
    <w:rsid w:val="00B96DA0"/>
    <w:rsid w:val="00B974DC"/>
    <w:rsid w:val="00B97BCF"/>
    <w:rsid w:val="00BA0553"/>
    <w:rsid w:val="00BA1F3F"/>
    <w:rsid w:val="00BA2785"/>
    <w:rsid w:val="00BA5F4B"/>
    <w:rsid w:val="00BA6207"/>
    <w:rsid w:val="00BA7949"/>
    <w:rsid w:val="00BA7C85"/>
    <w:rsid w:val="00BB1F52"/>
    <w:rsid w:val="00BB2650"/>
    <w:rsid w:val="00BB60CC"/>
    <w:rsid w:val="00BC2315"/>
    <w:rsid w:val="00BC2638"/>
    <w:rsid w:val="00BC2DF6"/>
    <w:rsid w:val="00BC2E9C"/>
    <w:rsid w:val="00BC3083"/>
    <w:rsid w:val="00BC42F6"/>
    <w:rsid w:val="00BC6404"/>
    <w:rsid w:val="00BC700F"/>
    <w:rsid w:val="00BD0FF1"/>
    <w:rsid w:val="00BD1569"/>
    <w:rsid w:val="00BD3DB7"/>
    <w:rsid w:val="00BD4B49"/>
    <w:rsid w:val="00BD64F7"/>
    <w:rsid w:val="00BD6826"/>
    <w:rsid w:val="00BE08C9"/>
    <w:rsid w:val="00BE1559"/>
    <w:rsid w:val="00BE22A8"/>
    <w:rsid w:val="00BE2785"/>
    <w:rsid w:val="00BE4153"/>
    <w:rsid w:val="00BE5AF0"/>
    <w:rsid w:val="00BE6B41"/>
    <w:rsid w:val="00BF0D29"/>
    <w:rsid w:val="00BF174A"/>
    <w:rsid w:val="00BF1F79"/>
    <w:rsid w:val="00BF2961"/>
    <w:rsid w:val="00BF6912"/>
    <w:rsid w:val="00BF75EC"/>
    <w:rsid w:val="00C00501"/>
    <w:rsid w:val="00C00859"/>
    <w:rsid w:val="00C01416"/>
    <w:rsid w:val="00C037EE"/>
    <w:rsid w:val="00C03D94"/>
    <w:rsid w:val="00C04306"/>
    <w:rsid w:val="00C104B3"/>
    <w:rsid w:val="00C10845"/>
    <w:rsid w:val="00C14A31"/>
    <w:rsid w:val="00C15686"/>
    <w:rsid w:val="00C15A9E"/>
    <w:rsid w:val="00C16483"/>
    <w:rsid w:val="00C17282"/>
    <w:rsid w:val="00C176C0"/>
    <w:rsid w:val="00C227EC"/>
    <w:rsid w:val="00C246FC"/>
    <w:rsid w:val="00C259D5"/>
    <w:rsid w:val="00C27234"/>
    <w:rsid w:val="00C31840"/>
    <w:rsid w:val="00C36D44"/>
    <w:rsid w:val="00C36FA5"/>
    <w:rsid w:val="00C37D95"/>
    <w:rsid w:val="00C40234"/>
    <w:rsid w:val="00C419DD"/>
    <w:rsid w:val="00C43904"/>
    <w:rsid w:val="00C44C07"/>
    <w:rsid w:val="00C44E04"/>
    <w:rsid w:val="00C4599E"/>
    <w:rsid w:val="00C47A58"/>
    <w:rsid w:val="00C50CAF"/>
    <w:rsid w:val="00C51FC4"/>
    <w:rsid w:val="00C523A8"/>
    <w:rsid w:val="00C53A0A"/>
    <w:rsid w:val="00C578B0"/>
    <w:rsid w:val="00C6024E"/>
    <w:rsid w:val="00C60276"/>
    <w:rsid w:val="00C65BF8"/>
    <w:rsid w:val="00C71282"/>
    <w:rsid w:val="00C714CE"/>
    <w:rsid w:val="00C71FE8"/>
    <w:rsid w:val="00C726EB"/>
    <w:rsid w:val="00C7309F"/>
    <w:rsid w:val="00C733D8"/>
    <w:rsid w:val="00C74470"/>
    <w:rsid w:val="00C7527E"/>
    <w:rsid w:val="00C7619D"/>
    <w:rsid w:val="00C8027C"/>
    <w:rsid w:val="00C80857"/>
    <w:rsid w:val="00C81C66"/>
    <w:rsid w:val="00C83094"/>
    <w:rsid w:val="00C833C0"/>
    <w:rsid w:val="00C87661"/>
    <w:rsid w:val="00C923A8"/>
    <w:rsid w:val="00C92F5F"/>
    <w:rsid w:val="00C96AD4"/>
    <w:rsid w:val="00C96B24"/>
    <w:rsid w:val="00CA1B6E"/>
    <w:rsid w:val="00CA3D60"/>
    <w:rsid w:val="00CA521D"/>
    <w:rsid w:val="00CA54C0"/>
    <w:rsid w:val="00CA6479"/>
    <w:rsid w:val="00CB0CFC"/>
    <w:rsid w:val="00CB1853"/>
    <w:rsid w:val="00CB2DD0"/>
    <w:rsid w:val="00CB44F6"/>
    <w:rsid w:val="00CB51F3"/>
    <w:rsid w:val="00CB790A"/>
    <w:rsid w:val="00CB7F25"/>
    <w:rsid w:val="00CC081A"/>
    <w:rsid w:val="00CC0CFC"/>
    <w:rsid w:val="00CC1697"/>
    <w:rsid w:val="00CD0320"/>
    <w:rsid w:val="00CD223F"/>
    <w:rsid w:val="00CD2A55"/>
    <w:rsid w:val="00CD3524"/>
    <w:rsid w:val="00CD42AC"/>
    <w:rsid w:val="00CD4D13"/>
    <w:rsid w:val="00CD5519"/>
    <w:rsid w:val="00CD5558"/>
    <w:rsid w:val="00CD6872"/>
    <w:rsid w:val="00CE040E"/>
    <w:rsid w:val="00CE074E"/>
    <w:rsid w:val="00CE0C07"/>
    <w:rsid w:val="00CE375A"/>
    <w:rsid w:val="00CE455F"/>
    <w:rsid w:val="00CE5B61"/>
    <w:rsid w:val="00CE5D94"/>
    <w:rsid w:val="00CE62F3"/>
    <w:rsid w:val="00CE6BF7"/>
    <w:rsid w:val="00CE7166"/>
    <w:rsid w:val="00CF0361"/>
    <w:rsid w:val="00CF07DD"/>
    <w:rsid w:val="00CF0BF1"/>
    <w:rsid w:val="00CF37E8"/>
    <w:rsid w:val="00CF4CCE"/>
    <w:rsid w:val="00CF4CD5"/>
    <w:rsid w:val="00CF4E80"/>
    <w:rsid w:val="00CF6ED4"/>
    <w:rsid w:val="00CF7586"/>
    <w:rsid w:val="00D03053"/>
    <w:rsid w:val="00D04663"/>
    <w:rsid w:val="00D047B7"/>
    <w:rsid w:val="00D076B7"/>
    <w:rsid w:val="00D07FB2"/>
    <w:rsid w:val="00D11E4B"/>
    <w:rsid w:val="00D124E6"/>
    <w:rsid w:val="00D14B3D"/>
    <w:rsid w:val="00D14DAF"/>
    <w:rsid w:val="00D154F5"/>
    <w:rsid w:val="00D20594"/>
    <w:rsid w:val="00D25877"/>
    <w:rsid w:val="00D25B30"/>
    <w:rsid w:val="00D25D21"/>
    <w:rsid w:val="00D30EA2"/>
    <w:rsid w:val="00D32016"/>
    <w:rsid w:val="00D332BF"/>
    <w:rsid w:val="00D34147"/>
    <w:rsid w:val="00D3465A"/>
    <w:rsid w:val="00D34CB5"/>
    <w:rsid w:val="00D37B3C"/>
    <w:rsid w:val="00D37CC4"/>
    <w:rsid w:val="00D42CA3"/>
    <w:rsid w:val="00D43295"/>
    <w:rsid w:val="00D44C73"/>
    <w:rsid w:val="00D451D5"/>
    <w:rsid w:val="00D468B7"/>
    <w:rsid w:val="00D50A98"/>
    <w:rsid w:val="00D560E1"/>
    <w:rsid w:val="00D56417"/>
    <w:rsid w:val="00D56FDA"/>
    <w:rsid w:val="00D57396"/>
    <w:rsid w:val="00D57433"/>
    <w:rsid w:val="00D577B2"/>
    <w:rsid w:val="00D57818"/>
    <w:rsid w:val="00D57A22"/>
    <w:rsid w:val="00D60FE1"/>
    <w:rsid w:val="00D61654"/>
    <w:rsid w:val="00D63A07"/>
    <w:rsid w:val="00D65E1C"/>
    <w:rsid w:val="00D7334E"/>
    <w:rsid w:val="00D73C36"/>
    <w:rsid w:val="00D745A8"/>
    <w:rsid w:val="00D749D8"/>
    <w:rsid w:val="00D828E8"/>
    <w:rsid w:val="00D82DC6"/>
    <w:rsid w:val="00D83673"/>
    <w:rsid w:val="00D8426A"/>
    <w:rsid w:val="00D86E69"/>
    <w:rsid w:val="00D90C43"/>
    <w:rsid w:val="00D91A84"/>
    <w:rsid w:val="00D93799"/>
    <w:rsid w:val="00D972A9"/>
    <w:rsid w:val="00DA1C04"/>
    <w:rsid w:val="00DA20EF"/>
    <w:rsid w:val="00DA2A04"/>
    <w:rsid w:val="00DA6D17"/>
    <w:rsid w:val="00DB2208"/>
    <w:rsid w:val="00DB23F9"/>
    <w:rsid w:val="00DB280A"/>
    <w:rsid w:val="00DB4B8D"/>
    <w:rsid w:val="00DB5955"/>
    <w:rsid w:val="00DC078E"/>
    <w:rsid w:val="00DC2FD3"/>
    <w:rsid w:val="00DC5D58"/>
    <w:rsid w:val="00DC5EDE"/>
    <w:rsid w:val="00DC7F4A"/>
    <w:rsid w:val="00DD4D46"/>
    <w:rsid w:val="00DD7E24"/>
    <w:rsid w:val="00DE1427"/>
    <w:rsid w:val="00DE1C69"/>
    <w:rsid w:val="00DE3EA4"/>
    <w:rsid w:val="00DE3EB6"/>
    <w:rsid w:val="00DE725E"/>
    <w:rsid w:val="00DE7636"/>
    <w:rsid w:val="00DE7E89"/>
    <w:rsid w:val="00DF065E"/>
    <w:rsid w:val="00DF0DCF"/>
    <w:rsid w:val="00DF1101"/>
    <w:rsid w:val="00DF19A5"/>
    <w:rsid w:val="00DF3F2A"/>
    <w:rsid w:val="00DF6063"/>
    <w:rsid w:val="00DF7533"/>
    <w:rsid w:val="00DF7E5D"/>
    <w:rsid w:val="00E02642"/>
    <w:rsid w:val="00E03D24"/>
    <w:rsid w:val="00E042B8"/>
    <w:rsid w:val="00E052B8"/>
    <w:rsid w:val="00E06118"/>
    <w:rsid w:val="00E06DBB"/>
    <w:rsid w:val="00E103A2"/>
    <w:rsid w:val="00E10DED"/>
    <w:rsid w:val="00E14317"/>
    <w:rsid w:val="00E17611"/>
    <w:rsid w:val="00E17C6B"/>
    <w:rsid w:val="00E21165"/>
    <w:rsid w:val="00E2278E"/>
    <w:rsid w:val="00E2431F"/>
    <w:rsid w:val="00E248CE"/>
    <w:rsid w:val="00E24B1B"/>
    <w:rsid w:val="00E268FD"/>
    <w:rsid w:val="00E26979"/>
    <w:rsid w:val="00E27DB8"/>
    <w:rsid w:val="00E27E92"/>
    <w:rsid w:val="00E30407"/>
    <w:rsid w:val="00E31005"/>
    <w:rsid w:val="00E31A04"/>
    <w:rsid w:val="00E31FCD"/>
    <w:rsid w:val="00E32CAA"/>
    <w:rsid w:val="00E3438D"/>
    <w:rsid w:val="00E34A9A"/>
    <w:rsid w:val="00E36F4E"/>
    <w:rsid w:val="00E37462"/>
    <w:rsid w:val="00E37BF4"/>
    <w:rsid w:val="00E40F00"/>
    <w:rsid w:val="00E413FB"/>
    <w:rsid w:val="00E422F9"/>
    <w:rsid w:val="00E438A6"/>
    <w:rsid w:val="00E43F4A"/>
    <w:rsid w:val="00E44AFC"/>
    <w:rsid w:val="00E46C02"/>
    <w:rsid w:val="00E47574"/>
    <w:rsid w:val="00E4C59E"/>
    <w:rsid w:val="00E52AC5"/>
    <w:rsid w:val="00E54C89"/>
    <w:rsid w:val="00E54F1E"/>
    <w:rsid w:val="00E55426"/>
    <w:rsid w:val="00E56019"/>
    <w:rsid w:val="00E61A78"/>
    <w:rsid w:val="00E64F7D"/>
    <w:rsid w:val="00E65C3D"/>
    <w:rsid w:val="00E6687C"/>
    <w:rsid w:val="00E67F65"/>
    <w:rsid w:val="00E70131"/>
    <w:rsid w:val="00E70EED"/>
    <w:rsid w:val="00E713E1"/>
    <w:rsid w:val="00E72767"/>
    <w:rsid w:val="00E73265"/>
    <w:rsid w:val="00E754A5"/>
    <w:rsid w:val="00E7562A"/>
    <w:rsid w:val="00E7570A"/>
    <w:rsid w:val="00E80EAC"/>
    <w:rsid w:val="00E8101C"/>
    <w:rsid w:val="00E818F2"/>
    <w:rsid w:val="00E826AC"/>
    <w:rsid w:val="00E845DF"/>
    <w:rsid w:val="00E8490A"/>
    <w:rsid w:val="00E85A46"/>
    <w:rsid w:val="00E8625F"/>
    <w:rsid w:val="00E86615"/>
    <w:rsid w:val="00E866A9"/>
    <w:rsid w:val="00E87F99"/>
    <w:rsid w:val="00E90B2D"/>
    <w:rsid w:val="00E91397"/>
    <w:rsid w:val="00E91ECD"/>
    <w:rsid w:val="00E93C93"/>
    <w:rsid w:val="00E95C65"/>
    <w:rsid w:val="00EA13B2"/>
    <w:rsid w:val="00EA2562"/>
    <w:rsid w:val="00EA4F80"/>
    <w:rsid w:val="00EA5917"/>
    <w:rsid w:val="00EA6782"/>
    <w:rsid w:val="00EA6DEB"/>
    <w:rsid w:val="00EA7969"/>
    <w:rsid w:val="00EB30FF"/>
    <w:rsid w:val="00EB415F"/>
    <w:rsid w:val="00EB7499"/>
    <w:rsid w:val="00EB7930"/>
    <w:rsid w:val="00EC2942"/>
    <w:rsid w:val="00EC45B7"/>
    <w:rsid w:val="00EC54FB"/>
    <w:rsid w:val="00EC7AB6"/>
    <w:rsid w:val="00ED19DB"/>
    <w:rsid w:val="00ED4972"/>
    <w:rsid w:val="00ED504B"/>
    <w:rsid w:val="00ED5DFE"/>
    <w:rsid w:val="00ED7E72"/>
    <w:rsid w:val="00EE183B"/>
    <w:rsid w:val="00EE1CB6"/>
    <w:rsid w:val="00EE2FF6"/>
    <w:rsid w:val="00EE3C36"/>
    <w:rsid w:val="00EE5F12"/>
    <w:rsid w:val="00EE6517"/>
    <w:rsid w:val="00EE6D4D"/>
    <w:rsid w:val="00EF1BBE"/>
    <w:rsid w:val="00EF214C"/>
    <w:rsid w:val="00EF2F14"/>
    <w:rsid w:val="00EF3E55"/>
    <w:rsid w:val="00EF5121"/>
    <w:rsid w:val="00F003D0"/>
    <w:rsid w:val="00F01988"/>
    <w:rsid w:val="00F0336F"/>
    <w:rsid w:val="00F0619C"/>
    <w:rsid w:val="00F06923"/>
    <w:rsid w:val="00F071FA"/>
    <w:rsid w:val="00F07268"/>
    <w:rsid w:val="00F073E3"/>
    <w:rsid w:val="00F07A63"/>
    <w:rsid w:val="00F104DF"/>
    <w:rsid w:val="00F107FD"/>
    <w:rsid w:val="00F11496"/>
    <w:rsid w:val="00F12159"/>
    <w:rsid w:val="00F134B3"/>
    <w:rsid w:val="00F1399D"/>
    <w:rsid w:val="00F13E1A"/>
    <w:rsid w:val="00F2275D"/>
    <w:rsid w:val="00F23006"/>
    <w:rsid w:val="00F239AB"/>
    <w:rsid w:val="00F25CA6"/>
    <w:rsid w:val="00F26EE1"/>
    <w:rsid w:val="00F27065"/>
    <w:rsid w:val="00F3472C"/>
    <w:rsid w:val="00F34B5B"/>
    <w:rsid w:val="00F427ED"/>
    <w:rsid w:val="00F4283D"/>
    <w:rsid w:val="00F429B8"/>
    <w:rsid w:val="00F42D62"/>
    <w:rsid w:val="00F444FA"/>
    <w:rsid w:val="00F4456E"/>
    <w:rsid w:val="00F44C67"/>
    <w:rsid w:val="00F455F3"/>
    <w:rsid w:val="00F459C3"/>
    <w:rsid w:val="00F45EA0"/>
    <w:rsid w:val="00F45EFE"/>
    <w:rsid w:val="00F5322A"/>
    <w:rsid w:val="00F548BB"/>
    <w:rsid w:val="00F549E5"/>
    <w:rsid w:val="00F56DCB"/>
    <w:rsid w:val="00F63168"/>
    <w:rsid w:val="00F6399D"/>
    <w:rsid w:val="00F63BF7"/>
    <w:rsid w:val="00F650B8"/>
    <w:rsid w:val="00F666BB"/>
    <w:rsid w:val="00F6735B"/>
    <w:rsid w:val="00F67883"/>
    <w:rsid w:val="00F683C4"/>
    <w:rsid w:val="00F707AF"/>
    <w:rsid w:val="00F70BF9"/>
    <w:rsid w:val="00F70C1B"/>
    <w:rsid w:val="00F70C4E"/>
    <w:rsid w:val="00F71852"/>
    <w:rsid w:val="00F7254B"/>
    <w:rsid w:val="00F765DD"/>
    <w:rsid w:val="00F77A9D"/>
    <w:rsid w:val="00F8282D"/>
    <w:rsid w:val="00F82932"/>
    <w:rsid w:val="00F82CD9"/>
    <w:rsid w:val="00F872FF"/>
    <w:rsid w:val="00F90EE8"/>
    <w:rsid w:val="00F91269"/>
    <w:rsid w:val="00F917ED"/>
    <w:rsid w:val="00F93ADB"/>
    <w:rsid w:val="00F959B5"/>
    <w:rsid w:val="00F97E39"/>
    <w:rsid w:val="00FA33F3"/>
    <w:rsid w:val="00FA3419"/>
    <w:rsid w:val="00FB4BF2"/>
    <w:rsid w:val="00FB5FA2"/>
    <w:rsid w:val="00FC038C"/>
    <w:rsid w:val="00FC2B1D"/>
    <w:rsid w:val="00FC491A"/>
    <w:rsid w:val="00FC58B2"/>
    <w:rsid w:val="00FD081B"/>
    <w:rsid w:val="00FD21FA"/>
    <w:rsid w:val="00FD4420"/>
    <w:rsid w:val="00FD47B9"/>
    <w:rsid w:val="00FD544F"/>
    <w:rsid w:val="00FD637B"/>
    <w:rsid w:val="00FD6765"/>
    <w:rsid w:val="00FE03FF"/>
    <w:rsid w:val="00FE723F"/>
    <w:rsid w:val="00FE7AEF"/>
    <w:rsid w:val="00FF1AD0"/>
    <w:rsid w:val="00FF31C0"/>
    <w:rsid w:val="00FF3BD1"/>
    <w:rsid w:val="00FF5552"/>
    <w:rsid w:val="00FF707B"/>
    <w:rsid w:val="00FF7B1B"/>
    <w:rsid w:val="0107A3A8"/>
    <w:rsid w:val="0108290D"/>
    <w:rsid w:val="012CE2B8"/>
    <w:rsid w:val="012DD714"/>
    <w:rsid w:val="012E2C4F"/>
    <w:rsid w:val="01373CA6"/>
    <w:rsid w:val="01635DD0"/>
    <w:rsid w:val="01956E93"/>
    <w:rsid w:val="01B319FC"/>
    <w:rsid w:val="01B86105"/>
    <w:rsid w:val="01C4E2DE"/>
    <w:rsid w:val="01C92E29"/>
    <w:rsid w:val="01FA0F82"/>
    <w:rsid w:val="01FA4584"/>
    <w:rsid w:val="02190E25"/>
    <w:rsid w:val="022B015E"/>
    <w:rsid w:val="02459FB3"/>
    <w:rsid w:val="02A22DFF"/>
    <w:rsid w:val="02BB3892"/>
    <w:rsid w:val="030356FE"/>
    <w:rsid w:val="032A35EA"/>
    <w:rsid w:val="03306241"/>
    <w:rsid w:val="033B42B3"/>
    <w:rsid w:val="03471BD8"/>
    <w:rsid w:val="034A35B9"/>
    <w:rsid w:val="03511A99"/>
    <w:rsid w:val="035DFAAF"/>
    <w:rsid w:val="0366E9E3"/>
    <w:rsid w:val="0384795F"/>
    <w:rsid w:val="03A29790"/>
    <w:rsid w:val="03AA864F"/>
    <w:rsid w:val="03FCB451"/>
    <w:rsid w:val="042AC291"/>
    <w:rsid w:val="0454C37C"/>
    <w:rsid w:val="045D7C97"/>
    <w:rsid w:val="04634154"/>
    <w:rsid w:val="048C5828"/>
    <w:rsid w:val="049617CF"/>
    <w:rsid w:val="049AF1BE"/>
    <w:rsid w:val="04A50B9A"/>
    <w:rsid w:val="04B0E25E"/>
    <w:rsid w:val="04BCB878"/>
    <w:rsid w:val="04DD9032"/>
    <w:rsid w:val="050D3E40"/>
    <w:rsid w:val="051E56F0"/>
    <w:rsid w:val="0521EE61"/>
    <w:rsid w:val="052ED114"/>
    <w:rsid w:val="055B0802"/>
    <w:rsid w:val="05A69C85"/>
    <w:rsid w:val="05F4BFC9"/>
    <w:rsid w:val="061B3EDD"/>
    <w:rsid w:val="06216CFC"/>
    <w:rsid w:val="0649240D"/>
    <w:rsid w:val="0670B55D"/>
    <w:rsid w:val="067C1E55"/>
    <w:rsid w:val="06A6E42B"/>
    <w:rsid w:val="06B36A47"/>
    <w:rsid w:val="06C83C4B"/>
    <w:rsid w:val="06CF7892"/>
    <w:rsid w:val="06D023C1"/>
    <w:rsid w:val="06F271B7"/>
    <w:rsid w:val="07132E60"/>
    <w:rsid w:val="0725E60D"/>
    <w:rsid w:val="072D3729"/>
    <w:rsid w:val="0735ED16"/>
    <w:rsid w:val="0794ED67"/>
    <w:rsid w:val="07A89FE3"/>
    <w:rsid w:val="07B882D1"/>
    <w:rsid w:val="07FB1E65"/>
    <w:rsid w:val="07FC7F75"/>
    <w:rsid w:val="0823D7F7"/>
    <w:rsid w:val="082705D3"/>
    <w:rsid w:val="0829998E"/>
    <w:rsid w:val="089432FF"/>
    <w:rsid w:val="0898073A"/>
    <w:rsid w:val="089A3BB7"/>
    <w:rsid w:val="089E7C7E"/>
    <w:rsid w:val="08AB23F1"/>
    <w:rsid w:val="08B0D1DC"/>
    <w:rsid w:val="08E0DA27"/>
    <w:rsid w:val="08EDB56D"/>
    <w:rsid w:val="093EA949"/>
    <w:rsid w:val="093F68F8"/>
    <w:rsid w:val="0965FC71"/>
    <w:rsid w:val="0968AF40"/>
    <w:rsid w:val="099AC170"/>
    <w:rsid w:val="09E19306"/>
    <w:rsid w:val="09F4738D"/>
    <w:rsid w:val="09FB41ED"/>
    <w:rsid w:val="09FCB0FF"/>
    <w:rsid w:val="0A0C08DC"/>
    <w:rsid w:val="0A1788D2"/>
    <w:rsid w:val="0A25901E"/>
    <w:rsid w:val="0A279E8F"/>
    <w:rsid w:val="0A2A20F4"/>
    <w:rsid w:val="0A2F8B8F"/>
    <w:rsid w:val="0A5E9A53"/>
    <w:rsid w:val="0A942091"/>
    <w:rsid w:val="0AA5F9EF"/>
    <w:rsid w:val="0ABA43BE"/>
    <w:rsid w:val="0B47371D"/>
    <w:rsid w:val="0B63F432"/>
    <w:rsid w:val="0B6FCFE6"/>
    <w:rsid w:val="0B9A2292"/>
    <w:rsid w:val="0BAB1224"/>
    <w:rsid w:val="0BD70BC9"/>
    <w:rsid w:val="0BE6DF1F"/>
    <w:rsid w:val="0C23508E"/>
    <w:rsid w:val="0C42C2EF"/>
    <w:rsid w:val="0C617317"/>
    <w:rsid w:val="0C6D4D8E"/>
    <w:rsid w:val="0C89244B"/>
    <w:rsid w:val="0CAA0D65"/>
    <w:rsid w:val="0CC2F17C"/>
    <w:rsid w:val="0CD710B3"/>
    <w:rsid w:val="0CE90271"/>
    <w:rsid w:val="0D04627D"/>
    <w:rsid w:val="0D0A7A9E"/>
    <w:rsid w:val="0D270A13"/>
    <w:rsid w:val="0D4F9FD4"/>
    <w:rsid w:val="0D8F272D"/>
    <w:rsid w:val="0D934E09"/>
    <w:rsid w:val="0DADA6D9"/>
    <w:rsid w:val="0DC36743"/>
    <w:rsid w:val="0DEB2D9F"/>
    <w:rsid w:val="0DEC1295"/>
    <w:rsid w:val="0E1DADCC"/>
    <w:rsid w:val="0E21CA3E"/>
    <w:rsid w:val="0E2A90E0"/>
    <w:rsid w:val="0E3E9C44"/>
    <w:rsid w:val="0E57CA91"/>
    <w:rsid w:val="0E821BC5"/>
    <w:rsid w:val="0EC26B10"/>
    <w:rsid w:val="0ED6D2CA"/>
    <w:rsid w:val="0EE099C6"/>
    <w:rsid w:val="0EFAC347"/>
    <w:rsid w:val="0F1345DF"/>
    <w:rsid w:val="0F295EE0"/>
    <w:rsid w:val="0F41E762"/>
    <w:rsid w:val="0F5FE78D"/>
    <w:rsid w:val="0F8F7C00"/>
    <w:rsid w:val="0FCD8134"/>
    <w:rsid w:val="0FFD3AD4"/>
    <w:rsid w:val="1028A72B"/>
    <w:rsid w:val="10353C43"/>
    <w:rsid w:val="103A4BF5"/>
    <w:rsid w:val="106229F1"/>
    <w:rsid w:val="106CA894"/>
    <w:rsid w:val="1070943E"/>
    <w:rsid w:val="107FB00E"/>
    <w:rsid w:val="1097EC20"/>
    <w:rsid w:val="1099F731"/>
    <w:rsid w:val="10B83AFA"/>
    <w:rsid w:val="10CEEE33"/>
    <w:rsid w:val="10ED8724"/>
    <w:rsid w:val="1132567E"/>
    <w:rsid w:val="115B0669"/>
    <w:rsid w:val="116AF681"/>
    <w:rsid w:val="11AEE86A"/>
    <w:rsid w:val="11B75924"/>
    <w:rsid w:val="11E4744A"/>
    <w:rsid w:val="11E542C9"/>
    <w:rsid w:val="11EA4784"/>
    <w:rsid w:val="12093742"/>
    <w:rsid w:val="124A98C2"/>
    <w:rsid w:val="126F6E48"/>
    <w:rsid w:val="129DB20B"/>
    <w:rsid w:val="12B24861"/>
    <w:rsid w:val="12F6758E"/>
    <w:rsid w:val="13026679"/>
    <w:rsid w:val="130CDD72"/>
    <w:rsid w:val="1311B7A9"/>
    <w:rsid w:val="1313737C"/>
    <w:rsid w:val="131E70E0"/>
    <w:rsid w:val="131FA06A"/>
    <w:rsid w:val="133BD0B8"/>
    <w:rsid w:val="135789EC"/>
    <w:rsid w:val="1360DE23"/>
    <w:rsid w:val="138737A0"/>
    <w:rsid w:val="13A0EC99"/>
    <w:rsid w:val="13B6F053"/>
    <w:rsid w:val="13C5F2C0"/>
    <w:rsid w:val="13E5CDE6"/>
    <w:rsid w:val="13FE47EB"/>
    <w:rsid w:val="140F071E"/>
    <w:rsid w:val="14483016"/>
    <w:rsid w:val="147C9F1E"/>
    <w:rsid w:val="148D6F7C"/>
    <w:rsid w:val="1495DC80"/>
    <w:rsid w:val="14AD3AB0"/>
    <w:rsid w:val="14CE81E6"/>
    <w:rsid w:val="14F0F6AE"/>
    <w:rsid w:val="153ED84A"/>
    <w:rsid w:val="155B1457"/>
    <w:rsid w:val="158993EA"/>
    <w:rsid w:val="1597E0DE"/>
    <w:rsid w:val="15D98504"/>
    <w:rsid w:val="1622F7C3"/>
    <w:rsid w:val="16497B3F"/>
    <w:rsid w:val="1663DDB4"/>
    <w:rsid w:val="168C1726"/>
    <w:rsid w:val="1697EC51"/>
    <w:rsid w:val="16A41E17"/>
    <w:rsid w:val="16C833C5"/>
    <w:rsid w:val="16D080D4"/>
    <w:rsid w:val="16D1991F"/>
    <w:rsid w:val="170613CC"/>
    <w:rsid w:val="17119E42"/>
    <w:rsid w:val="178B121F"/>
    <w:rsid w:val="1795023D"/>
    <w:rsid w:val="17A19552"/>
    <w:rsid w:val="17A73298"/>
    <w:rsid w:val="17C8C2D0"/>
    <w:rsid w:val="17D0647F"/>
    <w:rsid w:val="17FC7204"/>
    <w:rsid w:val="180306A3"/>
    <w:rsid w:val="181E5254"/>
    <w:rsid w:val="182025B2"/>
    <w:rsid w:val="18368CE7"/>
    <w:rsid w:val="18B9FFCB"/>
    <w:rsid w:val="190518D9"/>
    <w:rsid w:val="190FBF0F"/>
    <w:rsid w:val="19229C64"/>
    <w:rsid w:val="1949B35D"/>
    <w:rsid w:val="1955D531"/>
    <w:rsid w:val="195D5109"/>
    <w:rsid w:val="197889F7"/>
    <w:rsid w:val="198ADAC6"/>
    <w:rsid w:val="199675CC"/>
    <w:rsid w:val="19D49E4D"/>
    <w:rsid w:val="19F72BB2"/>
    <w:rsid w:val="1A20A0C1"/>
    <w:rsid w:val="1A36987C"/>
    <w:rsid w:val="1A48A07B"/>
    <w:rsid w:val="1A706761"/>
    <w:rsid w:val="1A70E912"/>
    <w:rsid w:val="1A73EF95"/>
    <w:rsid w:val="1A7E0B6B"/>
    <w:rsid w:val="1A7FB905"/>
    <w:rsid w:val="1A81E6B6"/>
    <w:rsid w:val="1AA6650A"/>
    <w:rsid w:val="1AB80716"/>
    <w:rsid w:val="1AC0D98C"/>
    <w:rsid w:val="1AE12695"/>
    <w:rsid w:val="1AFD49ED"/>
    <w:rsid w:val="1B0FA747"/>
    <w:rsid w:val="1B3930F9"/>
    <w:rsid w:val="1B3B1B81"/>
    <w:rsid w:val="1B41C644"/>
    <w:rsid w:val="1B63C0DE"/>
    <w:rsid w:val="1BEBA7CD"/>
    <w:rsid w:val="1BEBD2EC"/>
    <w:rsid w:val="1C025DA4"/>
    <w:rsid w:val="1C144588"/>
    <w:rsid w:val="1C71DFE6"/>
    <w:rsid w:val="1C768E1D"/>
    <w:rsid w:val="1C902447"/>
    <w:rsid w:val="1CEB88F6"/>
    <w:rsid w:val="1CFEBE3D"/>
    <w:rsid w:val="1D14788E"/>
    <w:rsid w:val="1D304E45"/>
    <w:rsid w:val="1D958302"/>
    <w:rsid w:val="1DC115FB"/>
    <w:rsid w:val="1DC31B07"/>
    <w:rsid w:val="1DD22F8D"/>
    <w:rsid w:val="1DD34FBC"/>
    <w:rsid w:val="1DFAC2BA"/>
    <w:rsid w:val="1DFBB8CF"/>
    <w:rsid w:val="1E66E474"/>
    <w:rsid w:val="1E7F98F5"/>
    <w:rsid w:val="1E8407AC"/>
    <w:rsid w:val="1E9D1EF7"/>
    <w:rsid w:val="1EADEED2"/>
    <w:rsid w:val="1EFC65C6"/>
    <w:rsid w:val="1F11D723"/>
    <w:rsid w:val="1F472A57"/>
    <w:rsid w:val="1F570DF1"/>
    <w:rsid w:val="1F65951A"/>
    <w:rsid w:val="1F6C2D16"/>
    <w:rsid w:val="1F746555"/>
    <w:rsid w:val="1F848325"/>
    <w:rsid w:val="1F8F0C6E"/>
    <w:rsid w:val="1FB97BF4"/>
    <w:rsid w:val="1FCFC317"/>
    <w:rsid w:val="1FEFB574"/>
    <w:rsid w:val="20034E25"/>
    <w:rsid w:val="208609B5"/>
    <w:rsid w:val="20AAA113"/>
    <w:rsid w:val="20EB7179"/>
    <w:rsid w:val="20FFEB18"/>
    <w:rsid w:val="2106E35A"/>
    <w:rsid w:val="21109D91"/>
    <w:rsid w:val="2110D493"/>
    <w:rsid w:val="213AA8E8"/>
    <w:rsid w:val="215BB96F"/>
    <w:rsid w:val="2166FC20"/>
    <w:rsid w:val="216BEE1F"/>
    <w:rsid w:val="217CAE0A"/>
    <w:rsid w:val="218414A2"/>
    <w:rsid w:val="218C721E"/>
    <w:rsid w:val="219F37DE"/>
    <w:rsid w:val="21BB6465"/>
    <w:rsid w:val="21D19EB0"/>
    <w:rsid w:val="21DA6F28"/>
    <w:rsid w:val="21DE078D"/>
    <w:rsid w:val="2224C723"/>
    <w:rsid w:val="222D71B8"/>
    <w:rsid w:val="2273A024"/>
    <w:rsid w:val="22A8806D"/>
    <w:rsid w:val="22E039FF"/>
    <w:rsid w:val="22E07139"/>
    <w:rsid w:val="22EFF3E3"/>
    <w:rsid w:val="22F6183C"/>
    <w:rsid w:val="23062F0C"/>
    <w:rsid w:val="234249AB"/>
    <w:rsid w:val="234586E8"/>
    <w:rsid w:val="23B27150"/>
    <w:rsid w:val="23F77F3F"/>
    <w:rsid w:val="240CDA52"/>
    <w:rsid w:val="24126437"/>
    <w:rsid w:val="24337C19"/>
    <w:rsid w:val="24582BAD"/>
    <w:rsid w:val="2492AF97"/>
    <w:rsid w:val="2497BF32"/>
    <w:rsid w:val="24F3992F"/>
    <w:rsid w:val="24FC5593"/>
    <w:rsid w:val="251B3644"/>
    <w:rsid w:val="251CEC86"/>
    <w:rsid w:val="2549559D"/>
    <w:rsid w:val="2566B1FA"/>
    <w:rsid w:val="258C462D"/>
    <w:rsid w:val="25A09331"/>
    <w:rsid w:val="25A23A67"/>
    <w:rsid w:val="25FA3013"/>
    <w:rsid w:val="26025DF2"/>
    <w:rsid w:val="261C1284"/>
    <w:rsid w:val="262BF11D"/>
    <w:rsid w:val="263760B5"/>
    <w:rsid w:val="263AA918"/>
    <w:rsid w:val="268E24AA"/>
    <w:rsid w:val="26B74847"/>
    <w:rsid w:val="26BEF086"/>
    <w:rsid w:val="26E7A253"/>
    <w:rsid w:val="2775BAD0"/>
    <w:rsid w:val="277A37A0"/>
    <w:rsid w:val="27B70232"/>
    <w:rsid w:val="27D0421B"/>
    <w:rsid w:val="27DEE3E7"/>
    <w:rsid w:val="27F444E7"/>
    <w:rsid w:val="28173F5F"/>
    <w:rsid w:val="283844AD"/>
    <w:rsid w:val="2848FB54"/>
    <w:rsid w:val="285C7C21"/>
    <w:rsid w:val="287A2947"/>
    <w:rsid w:val="288410FC"/>
    <w:rsid w:val="288F56B4"/>
    <w:rsid w:val="2895C6FE"/>
    <w:rsid w:val="2896C9F7"/>
    <w:rsid w:val="28D36722"/>
    <w:rsid w:val="28D4C8C7"/>
    <w:rsid w:val="28E1AE0A"/>
    <w:rsid w:val="28F1215F"/>
    <w:rsid w:val="28FB27DA"/>
    <w:rsid w:val="29010C3B"/>
    <w:rsid w:val="290F0890"/>
    <w:rsid w:val="29155BA3"/>
    <w:rsid w:val="295D25C6"/>
    <w:rsid w:val="2962FD3F"/>
    <w:rsid w:val="297D5589"/>
    <w:rsid w:val="29B7B9DC"/>
    <w:rsid w:val="29BDC240"/>
    <w:rsid w:val="29CB2909"/>
    <w:rsid w:val="29D18B9D"/>
    <w:rsid w:val="29EB853A"/>
    <w:rsid w:val="29FA784F"/>
    <w:rsid w:val="2A195A5D"/>
    <w:rsid w:val="2A3C7095"/>
    <w:rsid w:val="2A6A04A3"/>
    <w:rsid w:val="2A867334"/>
    <w:rsid w:val="2A943441"/>
    <w:rsid w:val="2ABC7285"/>
    <w:rsid w:val="2AC032BC"/>
    <w:rsid w:val="2AC9EFE5"/>
    <w:rsid w:val="2ACC1926"/>
    <w:rsid w:val="2ADD4156"/>
    <w:rsid w:val="2B011A5B"/>
    <w:rsid w:val="2B242B9C"/>
    <w:rsid w:val="2B2CD7EB"/>
    <w:rsid w:val="2B2FB7F0"/>
    <w:rsid w:val="2B564ECC"/>
    <w:rsid w:val="2B818CC2"/>
    <w:rsid w:val="2B99A213"/>
    <w:rsid w:val="2B9E8D2E"/>
    <w:rsid w:val="2BEEBB70"/>
    <w:rsid w:val="2C0A6C04"/>
    <w:rsid w:val="2C620D4C"/>
    <w:rsid w:val="2C78F86A"/>
    <w:rsid w:val="2C8DF579"/>
    <w:rsid w:val="2CD5B56E"/>
    <w:rsid w:val="2CE8EBA1"/>
    <w:rsid w:val="2CE9431D"/>
    <w:rsid w:val="2CF8047F"/>
    <w:rsid w:val="2D2E23AE"/>
    <w:rsid w:val="2D4AC7CF"/>
    <w:rsid w:val="2D6A3396"/>
    <w:rsid w:val="2D74A592"/>
    <w:rsid w:val="2DBC18CE"/>
    <w:rsid w:val="2DC52999"/>
    <w:rsid w:val="2DC8047B"/>
    <w:rsid w:val="2DEC6AFE"/>
    <w:rsid w:val="2E243DFB"/>
    <w:rsid w:val="2E4151DA"/>
    <w:rsid w:val="2E4AD633"/>
    <w:rsid w:val="2E577193"/>
    <w:rsid w:val="2E6A1367"/>
    <w:rsid w:val="2E92A07E"/>
    <w:rsid w:val="2E943006"/>
    <w:rsid w:val="2E9F146D"/>
    <w:rsid w:val="2EB7B37A"/>
    <w:rsid w:val="2ECF7EC6"/>
    <w:rsid w:val="2ECFA773"/>
    <w:rsid w:val="2F17A5A3"/>
    <w:rsid w:val="2F304793"/>
    <w:rsid w:val="2F3BAEDB"/>
    <w:rsid w:val="2F68BA37"/>
    <w:rsid w:val="2F90B42F"/>
    <w:rsid w:val="2F9E55B0"/>
    <w:rsid w:val="2FB20DDC"/>
    <w:rsid w:val="2FCC98FF"/>
    <w:rsid w:val="2FD31137"/>
    <w:rsid w:val="2FD4C4E0"/>
    <w:rsid w:val="300744D8"/>
    <w:rsid w:val="30536BA4"/>
    <w:rsid w:val="30668CF6"/>
    <w:rsid w:val="30810177"/>
    <w:rsid w:val="30A629DB"/>
    <w:rsid w:val="30DB78BF"/>
    <w:rsid w:val="30F21319"/>
    <w:rsid w:val="30FF70F3"/>
    <w:rsid w:val="31131867"/>
    <w:rsid w:val="311A513B"/>
    <w:rsid w:val="313BFAF4"/>
    <w:rsid w:val="3140A835"/>
    <w:rsid w:val="31499434"/>
    <w:rsid w:val="3160AEE5"/>
    <w:rsid w:val="3164914C"/>
    <w:rsid w:val="317C4CD6"/>
    <w:rsid w:val="3182A5F6"/>
    <w:rsid w:val="318B1FE0"/>
    <w:rsid w:val="31B593FF"/>
    <w:rsid w:val="31D237F1"/>
    <w:rsid w:val="31D2EBB3"/>
    <w:rsid w:val="31E2C7A7"/>
    <w:rsid w:val="31F20F33"/>
    <w:rsid w:val="3254E191"/>
    <w:rsid w:val="3263C748"/>
    <w:rsid w:val="327FFA17"/>
    <w:rsid w:val="32B094DA"/>
    <w:rsid w:val="32E8FC8F"/>
    <w:rsid w:val="33046A2D"/>
    <w:rsid w:val="331B8735"/>
    <w:rsid w:val="332D43A6"/>
    <w:rsid w:val="335562BB"/>
    <w:rsid w:val="336253CD"/>
    <w:rsid w:val="33756A08"/>
    <w:rsid w:val="3380997E"/>
    <w:rsid w:val="338519B3"/>
    <w:rsid w:val="33934BF1"/>
    <w:rsid w:val="339D4DAC"/>
    <w:rsid w:val="33B23E9D"/>
    <w:rsid w:val="33C43F54"/>
    <w:rsid w:val="33E56960"/>
    <w:rsid w:val="33F20BD2"/>
    <w:rsid w:val="3413208E"/>
    <w:rsid w:val="343236FA"/>
    <w:rsid w:val="34496676"/>
    <w:rsid w:val="345B9502"/>
    <w:rsid w:val="3460A77E"/>
    <w:rsid w:val="349D4E0A"/>
    <w:rsid w:val="34C1D14A"/>
    <w:rsid w:val="34D1D9FC"/>
    <w:rsid w:val="34D42588"/>
    <w:rsid w:val="34D7AD27"/>
    <w:rsid w:val="34DC5D9B"/>
    <w:rsid w:val="357117BB"/>
    <w:rsid w:val="35888892"/>
    <w:rsid w:val="358E50BD"/>
    <w:rsid w:val="35C82A1B"/>
    <w:rsid w:val="35D9C9F1"/>
    <w:rsid w:val="35DEA42E"/>
    <w:rsid w:val="35FE3B2A"/>
    <w:rsid w:val="35FE9DFA"/>
    <w:rsid w:val="360F3C7E"/>
    <w:rsid w:val="36119686"/>
    <w:rsid w:val="362E467D"/>
    <w:rsid w:val="365B7630"/>
    <w:rsid w:val="36640B1C"/>
    <w:rsid w:val="3687A8DC"/>
    <w:rsid w:val="368A70BD"/>
    <w:rsid w:val="36DC445B"/>
    <w:rsid w:val="3713A7C5"/>
    <w:rsid w:val="372DDE05"/>
    <w:rsid w:val="373AE49E"/>
    <w:rsid w:val="3748A7A2"/>
    <w:rsid w:val="3748B3BB"/>
    <w:rsid w:val="374BE00A"/>
    <w:rsid w:val="375D5F8C"/>
    <w:rsid w:val="376327AD"/>
    <w:rsid w:val="37814FCA"/>
    <w:rsid w:val="379AD842"/>
    <w:rsid w:val="37A984E0"/>
    <w:rsid w:val="37B85772"/>
    <w:rsid w:val="37B8A3C8"/>
    <w:rsid w:val="37B91510"/>
    <w:rsid w:val="37BF42E1"/>
    <w:rsid w:val="37E2EE77"/>
    <w:rsid w:val="37F0D2EB"/>
    <w:rsid w:val="37F18E5E"/>
    <w:rsid w:val="384AD15D"/>
    <w:rsid w:val="38585EF5"/>
    <w:rsid w:val="388F4919"/>
    <w:rsid w:val="3896CDC3"/>
    <w:rsid w:val="38AEA51C"/>
    <w:rsid w:val="38C4F03B"/>
    <w:rsid w:val="38FA3DEC"/>
    <w:rsid w:val="39423686"/>
    <w:rsid w:val="3953A3DE"/>
    <w:rsid w:val="395429BF"/>
    <w:rsid w:val="39896BF8"/>
    <w:rsid w:val="399216E9"/>
    <w:rsid w:val="39BAE3F3"/>
    <w:rsid w:val="39DC1663"/>
    <w:rsid w:val="39F0EE50"/>
    <w:rsid w:val="3A2769B1"/>
    <w:rsid w:val="3A484893"/>
    <w:rsid w:val="3A4F849C"/>
    <w:rsid w:val="3A6B8744"/>
    <w:rsid w:val="3A7244AB"/>
    <w:rsid w:val="3A966D7A"/>
    <w:rsid w:val="3A96BF29"/>
    <w:rsid w:val="3AAEA237"/>
    <w:rsid w:val="3ABFC40E"/>
    <w:rsid w:val="3AC9F692"/>
    <w:rsid w:val="3B1507CF"/>
    <w:rsid w:val="3B1D5A13"/>
    <w:rsid w:val="3B29E907"/>
    <w:rsid w:val="3B456338"/>
    <w:rsid w:val="3B4DC0C1"/>
    <w:rsid w:val="3B52DD64"/>
    <w:rsid w:val="3B63DA4E"/>
    <w:rsid w:val="3B82EA85"/>
    <w:rsid w:val="3B95A83E"/>
    <w:rsid w:val="3B9A5AFA"/>
    <w:rsid w:val="3BA4866F"/>
    <w:rsid w:val="3BA55C1B"/>
    <w:rsid w:val="3BBDDC06"/>
    <w:rsid w:val="3BC1C1CD"/>
    <w:rsid w:val="3C0B4C79"/>
    <w:rsid w:val="3C1369E5"/>
    <w:rsid w:val="3C14C907"/>
    <w:rsid w:val="3C1F040B"/>
    <w:rsid w:val="3C5213EC"/>
    <w:rsid w:val="3CA86895"/>
    <w:rsid w:val="3CE29A68"/>
    <w:rsid w:val="3D1F68C4"/>
    <w:rsid w:val="3D5003FA"/>
    <w:rsid w:val="3D665B8C"/>
    <w:rsid w:val="3D875D16"/>
    <w:rsid w:val="3D87875C"/>
    <w:rsid w:val="3D8988A7"/>
    <w:rsid w:val="3DBD3547"/>
    <w:rsid w:val="3DD74621"/>
    <w:rsid w:val="3E0B73C7"/>
    <w:rsid w:val="3E5844D5"/>
    <w:rsid w:val="3E672430"/>
    <w:rsid w:val="3E6AD4BD"/>
    <w:rsid w:val="3E7CC888"/>
    <w:rsid w:val="3EC01437"/>
    <w:rsid w:val="3ED643EC"/>
    <w:rsid w:val="3ED99C7E"/>
    <w:rsid w:val="3EDF16D0"/>
    <w:rsid w:val="3F1157BB"/>
    <w:rsid w:val="3F1F34FB"/>
    <w:rsid w:val="3F23478C"/>
    <w:rsid w:val="3F29F2EF"/>
    <w:rsid w:val="3F2B9877"/>
    <w:rsid w:val="3F4846D4"/>
    <w:rsid w:val="3F62F5F3"/>
    <w:rsid w:val="3F7D751D"/>
    <w:rsid w:val="3F7DFD67"/>
    <w:rsid w:val="3F8054E3"/>
    <w:rsid w:val="3F967DC4"/>
    <w:rsid w:val="3FC1AD7B"/>
    <w:rsid w:val="3FD4A6A5"/>
    <w:rsid w:val="3FEBFC89"/>
    <w:rsid w:val="3FEF0DB0"/>
    <w:rsid w:val="4000F89B"/>
    <w:rsid w:val="400A561B"/>
    <w:rsid w:val="404B201E"/>
    <w:rsid w:val="40691A0D"/>
    <w:rsid w:val="40814266"/>
    <w:rsid w:val="408C92CC"/>
    <w:rsid w:val="40934419"/>
    <w:rsid w:val="409AC6BE"/>
    <w:rsid w:val="40A1C879"/>
    <w:rsid w:val="40A46650"/>
    <w:rsid w:val="40AF4725"/>
    <w:rsid w:val="40D3AE0A"/>
    <w:rsid w:val="40E778A0"/>
    <w:rsid w:val="4106E116"/>
    <w:rsid w:val="41E6BC77"/>
    <w:rsid w:val="4208C8EA"/>
    <w:rsid w:val="42370763"/>
    <w:rsid w:val="424608C0"/>
    <w:rsid w:val="426BA4A3"/>
    <w:rsid w:val="42AE4167"/>
    <w:rsid w:val="42C727C6"/>
    <w:rsid w:val="42CDB6EB"/>
    <w:rsid w:val="42D2CF21"/>
    <w:rsid w:val="42D39D00"/>
    <w:rsid w:val="42F30981"/>
    <w:rsid w:val="430D5A04"/>
    <w:rsid w:val="4342885B"/>
    <w:rsid w:val="435064D4"/>
    <w:rsid w:val="43613B5A"/>
    <w:rsid w:val="438D79D6"/>
    <w:rsid w:val="4393C993"/>
    <w:rsid w:val="4393E2D7"/>
    <w:rsid w:val="439DF435"/>
    <w:rsid w:val="439E8C64"/>
    <w:rsid w:val="43D06ECC"/>
    <w:rsid w:val="43D09945"/>
    <w:rsid w:val="440BB5C7"/>
    <w:rsid w:val="44198889"/>
    <w:rsid w:val="4421093B"/>
    <w:rsid w:val="446C6621"/>
    <w:rsid w:val="44975EA9"/>
    <w:rsid w:val="44CAB3F4"/>
    <w:rsid w:val="44DB513C"/>
    <w:rsid w:val="4507A989"/>
    <w:rsid w:val="45116691"/>
    <w:rsid w:val="45284E05"/>
    <w:rsid w:val="453C1111"/>
    <w:rsid w:val="45AF7018"/>
    <w:rsid w:val="460047B9"/>
    <w:rsid w:val="460C62E9"/>
    <w:rsid w:val="46127F77"/>
    <w:rsid w:val="46161C0D"/>
    <w:rsid w:val="46163DED"/>
    <w:rsid w:val="462C65A5"/>
    <w:rsid w:val="463BAF0B"/>
    <w:rsid w:val="4649141A"/>
    <w:rsid w:val="468304C4"/>
    <w:rsid w:val="46D33105"/>
    <w:rsid w:val="46DA4A17"/>
    <w:rsid w:val="46E4F4C0"/>
    <w:rsid w:val="4710F6FC"/>
    <w:rsid w:val="47127552"/>
    <w:rsid w:val="472CAC29"/>
    <w:rsid w:val="4738278D"/>
    <w:rsid w:val="474953E5"/>
    <w:rsid w:val="47A9322F"/>
    <w:rsid w:val="47AC30E3"/>
    <w:rsid w:val="47AD0E74"/>
    <w:rsid w:val="47C29006"/>
    <w:rsid w:val="47C45E33"/>
    <w:rsid w:val="47CECC0C"/>
    <w:rsid w:val="47E0AFCA"/>
    <w:rsid w:val="4803C211"/>
    <w:rsid w:val="48339B43"/>
    <w:rsid w:val="48703878"/>
    <w:rsid w:val="487E0972"/>
    <w:rsid w:val="48923931"/>
    <w:rsid w:val="489AAD17"/>
    <w:rsid w:val="48BFED67"/>
    <w:rsid w:val="48F3AE1D"/>
    <w:rsid w:val="493599E5"/>
    <w:rsid w:val="4960F9D6"/>
    <w:rsid w:val="4964F248"/>
    <w:rsid w:val="49861F25"/>
    <w:rsid w:val="4996FE82"/>
    <w:rsid w:val="49D4D307"/>
    <w:rsid w:val="49DB9B15"/>
    <w:rsid w:val="49DDA612"/>
    <w:rsid w:val="4A14DA6B"/>
    <w:rsid w:val="4A17F8D6"/>
    <w:rsid w:val="4A1CD298"/>
    <w:rsid w:val="4A242BAA"/>
    <w:rsid w:val="4A250EA6"/>
    <w:rsid w:val="4A37F154"/>
    <w:rsid w:val="4A4107AA"/>
    <w:rsid w:val="4A42BD85"/>
    <w:rsid w:val="4A49F9EB"/>
    <w:rsid w:val="4A6BE8FC"/>
    <w:rsid w:val="4A704FFB"/>
    <w:rsid w:val="4A9C0462"/>
    <w:rsid w:val="4AA3CD91"/>
    <w:rsid w:val="4AA74690"/>
    <w:rsid w:val="4B097F6B"/>
    <w:rsid w:val="4B0D0EBF"/>
    <w:rsid w:val="4B2E07BF"/>
    <w:rsid w:val="4B3E6971"/>
    <w:rsid w:val="4B51056A"/>
    <w:rsid w:val="4B514F95"/>
    <w:rsid w:val="4B9705D6"/>
    <w:rsid w:val="4BA5051D"/>
    <w:rsid w:val="4BBCD75F"/>
    <w:rsid w:val="4BC024CB"/>
    <w:rsid w:val="4BE7ADAB"/>
    <w:rsid w:val="4C759DBE"/>
    <w:rsid w:val="4C7AB34F"/>
    <w:rsid w:val="4C7D124E"/>
    <w:rsid w:val="4C8C1579"/>
    <w:rsid w:val="4C8D5A97"/>
    <w:rsid w:val="4D053467"/>
    <w:rsid w:val="4D068F23"/>
    <w:rsid w:val="4D6F2612"/>
    <w:rsid w:val="4D818FEE"/>
    <w:rsid w:val="4D820740"/>
    <w:rsid w:val="4D853F7A"/>
    <w:rsid w:val="4D924819"/>
    <w:rsid w:val="4DA8FA6F"/>
    <w:rsid w:val="4DCF0E4D"/>
    <w:rsid w:val="4DF60725"/>
    <w:rsid w:val="4E048E2F"/>
    <w:rsid w:val="4E1A029A"/>
    <w:rsid w:val="4E22D010"/>
    <w:rsid w:val="4E2718D3"/>
    <w:rsid w:val="4E3EB177"/>
    <w:rsid w:val="4E47846D"/>
    <w:rsid w:val="4E4B38E5"/>
    <w:rsid w:val="4E4CE28D"/>
    <w:rsid w:val="4E64395B"/>
    <w:rsid w:val="4EC6FB0F"/>
    <w:rsid w:val="4EFD40BD"/>
    <w:rsid w:val="4F009CA1"/>
    <w:rsid w:val="4F06C85C"/>
    <w:rsid w:val="4F39D572"/>
    <w:rsid w:val="4F4F9D79"/>
    <w:rsid w:val="4F732342"/>
    <w:rsid w:val="4F7DF886"/>
    <w:rsid w:val="4F918063"/>
    <w:rsid w:val="4F9966EA"/>
    <w:rsid w:val="4F9C47E5"/>
    <w:rsid w:val="4FAE40AA"/>
    <w:rsid w:val="4FBE9299"/>
    <w:rsid w:val="4FF0B47F"/>
    <w:rsid w:val="500A3DC0"/>
    <w:rsid w:val="501F6ACE"/>
    <w:rsid w:val="502D7512"/>
    <w:rsid w:val="502DF013"/>
    <w:rsid w:val="50325FD2"/>
    <w:rsid w:val="50524004"/>
    <w:rsid w:val="50544E39"/>
    <w:rsid w:val="5060263B"/>
    <w:rsid w:val="508B9E97"/>
    <w:rsid w:val="509BBD5F"/>
    <w:rsid w:val="50A7980E"/>
    <w:rsid w:val="50BAA314"/>
    <w:rsid w:val="50D6B765"/>
    <w:rsid w:val="50DF41C3"/>
    <w:rsid w:val="5126E2E2"/>
    <w:rsid w:val="51953B43"/>
    <w:rsid w:val="519A3F92"/>
    <w:rsid w:val="51A8F73E"/>
    <w:rsid w:val="51ABF102"/>
    <w:rsid w:val="51D980EC"/>
    <w:rsid w:val="5210DE6D"/>
    <w:rsid w:val="52147FF7"/>
    <w:rsid w:val="5222BF2E"/>
    <w:rsid w:val="5235F11B"/>
    <w:rsid w:val="524471FA"/>
    <w:rsid w:val="52C07A6A"/>
    <w:rsid w:val="52C480D7"/>
    <w:rsid w:val="52E9DA1B"/>
    <w:rsid w:val="52F564EC"/>
    <w:rsid w:val="52F7BFD3"/>
    <w:rsid w:val="52FAD65F"/>
    <w:rsid w:val="530217F7"/>
    <w:rsid w:val="5302D799"/>
    <w:rsid w:val="5310C45B"/>
    <w:rsid w:val="531E04EB"/>
    <w:rsid w:val="531E7875"/>
    <w:rsid w:val="534428CB"/>
    <w:rsid w:val="53559700"/>
    <w:rsid w:val="535BB74A"/>
    <w:rsid w:val="538C5489"/>
    <w:rsid w:val="5396AB16"/>
    <w:rsid w:val="539E9D4B"/>
    <w:rsid w:val="53BACF77"/>
    <w:rsid w:val="53D59FEE"/>
    <w:rsid w:val="53E09FC1"/>
    <w:rsid w:val="53EE86A9"/>
    <w:rsid w:val="53F0D4C0"/>
    <w:rsid w:val="53F5E5D9"/>
    <w:rsid w:val="53F74770"/>
    <w:rsid w:val="540E51AC"/>
    <w:rsid w:val="541C772C"/>
    <w:rsid w:val="545B4DFE"/>
    <w:rsid w:val="547452E4"/>
    <w:rsid w:val="54A9FFAE"/>
    <w:rsid w:val="54AE5DF6"/>
    <w:rsid w:val="54BF58B7"/>
    <w:rsid w:val="54D91AFA"/>
    <w:rsid w:val="54F727ED"/>
    <w:rsid w:val="54FEA2B3"/>
    <w:rsid w:val="5511D215"/>
    <w:rsid w:val="551E206D"/>
    <w:rsid w:val="5530E63C"/>
    <w:rsid w:val="5533850E"/>
    <w:rsid w:val="554DA712"/>
    <w:rsid w:val="555763C2"/>
    <w:rsid w:val="557A37CD"/>
    <w:rsid w:val="5592C555"/>
    <w:rsid w:val="5592CDC8"/>
    <w:rsid w:val="559F3B9D"/>
    <w:rsid w:val="55B4B239"/>
    <w:rsid w:val="55F26A7E"/>
    <w:rsid w:val="562A2E2B"/>
    <w:rsid w:val="56383A83"/>
    <w:rsid w:val="56691834"/>
    <w:rsid w:val="56745E37"/>
    <w:rsid w:val="56864ED4"/>
    <w:rsid w:val="56A2E875"/>
    <w:rsid w:val="56E54DE9"/>
    <w:rsid w:val="56EF41F2"/>
    <w:rsid w:val="570A3A26"/>
    <w:rsid w:val="57118497"/>
    <w:rsid w:val="571D9521"/>
    <w:rsid w:val="57248E40"/>
    <w:rsid w:val="573152C7"/>
    <w:rsid w:val="5738DD4F"/>
    <w:rsid w:val="57665182"/>
    <w:rsid w:val="57B8D9A8"/>
    <w:rsid w:val="5805375D"/>
    <w:rsid w:val="580839C9"/>
    <w:rsid w:val="584C7414"/>
    <w:rsid w:val="584CFB37"/>
    <w:rsid w:val="587818AC"/>
    <w:rsid w:val="58837A1D"/>
    <w:rsid w:val="58A968EC"/>
    <w:rsid w:val="58D4FA4E"/>
    <w:rsid w:val="58D8E5CB"/>
    <w:rsid w:val="58DA153D"/>
    <w:rsid w:val="58E551C7"/>
    <w:rsid w:val="59430BD4"/>
    <w:rsid w:val="594EBD0A"/>
    <w:rsid w:val="5967F855"/>
    <w:rsid w:val="597E9E79"/>
    <w:rsid w:val="599F4A83"/>
    <w:rsid w:val="59C504EB"/>
    <w:rsid w:val="5A438360"/>
    <w:rsid w:val="5A708AC9"/>
    <w:rsid w:val="5AA5338F"/>
    <w:rsid w:val="5AAB93CF"/>
    <w:rsid w:val="5AE8E7D4"/>
    <w:rsid w:val="5AF778B1"/>
    <w:rsid w:val="5B26FCA3"/>
    <w:rsid w:val="5B33DA81"/>
    <w:rsid w:val="5B3585CB"/>
    <w:rsid w:val="5B8140F8"/>
    <w:rsid w:val="5B8194E8"/>
    <w:rsid w:val="5C037251"/>
    <w:rsid w:val="5C102F44"/>
    <w:rsid w:val="5C1BB9E3"/>
    <w:rsid w:val="5C25DFB1"/>
    <w:rsid w:val="5C3EDBA1"/>
    <w:rsid w:val="5C428CC1"/>
    <w:rsid w:val="5C4494B2"/>
    <w:rsid w:val="5C465B81"/>
    <w:rsid w:val="5C85E0DE"/>
    <w:rsid w:val="5C89D332"/>
    <w:rsid w:val="5C9DD475"/>
    <w:rsid w:val="5CBD8359"/>
    <w:rsid w:val="5CC8A8F4"/>
    <w:rsid w:val="5CD62E3C"/>
    <w:rsid w:val="5D0F0BCA"/>
    <w:rsid w:val="5D2C1B59"/>
    <w:rsid w:val="5D3951EE"/>
    <w:rsid w:val="5D4204B7"/>
    <w:rsid w:val="5D458D40"/>
    <w:rsid w:val="5D580421"/>
    <w:rsid w:val="5D62A474"/>
    <w:rsid w:val="5D65A88E"/>
    <w:rsid w:val="5D6BC034"/>
    <w:rsid w:val="5D6C95D0"/>
    <w:rsid w:val="5D8FAFF7"/>
    <w:rsid w:val="5D994DB0"/>
    <w:rsid w:val="5DA3728F"/>
    <w:rsid w:val="5DAA55AD"/>
    <w:rsid w:val="5DB3F595"/>
    <w:rsid w:val="5DD1B924"/>
    <w:rsid w:val="5DFC30C0"/>
    <w:rsid w:val="5E08E43A"/>
    <w:rsid w:val="5E0B68A5"/>
    <w:rsid w:val="5E16991A"/>
    <w:rsid w:val="5E3042E6"/>
    <w:rsid w:val="5E487F9A"/>
    <w:rsid w:val="5E72E4E0"/>
    <w:rsid w:val="5E83C91E"/>
    <w:rsid w:val="5E8D4762"/>
    <w:rsid w:val="5E9D143D"/>
    <w:rsid w:val="5E9E1F6D"/>
    <w:rsid w:val="5ED2EDB1"/>
    <w:rsid w:val="5ED7CE65"/>
    <w:rsid w:val="5EECC3A6"/>
    <w:rsid w:val="5EF6E672"/>
    <w:rsid w:val="5F047EDB"/>
    <w:rsid w:val="5F0DF7D1"/>
    <w:rsid w:val="5F1E41F4"/>
    <w:rsid w:val="5F347BF8"/>
    <w:rsid w:val="5F8DF938"/>
    <w:rsid w:val="5FED7473"/>
    <w:rsid w:val="5FFF1228"/>
    <w:rsid w:val="601379A3"/>
    <w:rsid w:val="60309975"/>
    <w:rsid w:val="609A03DC"/>
    <w:rsid w:val="60AD05A5"/>
    <w:rsid w:val="60E98DEF"/>
    <w:rsid w:val="612CB611"/>
    <w:rsid w:val="612DAC80"/>
    <w:rsid w:val="61606A6A"/>
    <w:rsid w:val="617F907B"/>
    <w:rsid w:val="618DA509"/>
    <w:rsid w:val="61C1C154"/>
    <w:rsid w:val="61C7B503"/>
    <w:rsid w:val="61D27FD3"/>
    <w:rsid w:val="61E9DDBB"/>
    <w:rsid w:val="61F5171F"/>
    <w:rsid w:val="62003117"/>
    <w:rsid w:val="62026453"/>
    <w:rsid w:val="621AFA02"/>
    <w:rsid w:val="6233AFB1"/>
    <w:rsid w:val="623EBBCD"/>
    <w:rsid w:val="62705E2D"/>
    <w:rsid w:val="627C6740"/>
    <w:rsid w:val="62811BF9"/>
    <w:rsid w:val="62A19323"/>
    <w:rsid w:val="62A28149"/>
    <w:rsid w:val="62C3EDD1"/>
    <w:rsid w:val="62F6FEF3"/>
    <w:rsid w:val="62FF3AA7"/>
    <w:rsid w:val="63079F83"/>
    <w:rsid w:val="6319ACE6"/>
    <w:rsid w:val="6326BE15"/>
    <w:rsid w:val="6350270B"/>
    <w:rsid w:val="636E031A"/>
    <w:rsid w:val="638BD7AF"/>
    <w:rsid w:val="63919DD0"/>
    <w:rsid w:val="63D4B818"/>
    <w:rsid w:val="63E38FA7"/>
    <w:rsid w:val="63F39132"/>
    <w:rsid w:val="6409EB94"/>
    <w:rsid w:val="643D7E7D"/>
    <w:rsid w:val="643ECE8B"/>
    <w:rsid w:val="6447AC7E"/>
    <w:rsid w:val="64651609"/>
    <w:rsid w:val="646A3001"/>
    <w:rsid w:val="648ED178"/>
    <w:rsid w:val="64B66F3A"/>
    <w:rsid w:val="64CED2C6"/>
    <w:rsid w:val="64D13F04"/>
    <w:rsid w:val="64F70879"/>
    <w:rsid w:val="650E0D92"/>
    <w:rsid w:val="650F8871"/>
    <w:rsid w:val="656ACB04"/>
    <w:rsid w:val="656C10B4"/>
    <w:rsid w:val="657048C8"/>
    <w:rsid w:val="659EA38B"/>
    <w:rsid w:val="65A32A92"/>
    <w:rsid w:val="65A4AC59"/>
    <w:rsid w:val="65BC0CDD"/>
    <w:rsid w:val="65E9F28D"/>
    <w:rsid w:val="65EBA326"/>
    <w:rsid w:val="66047491"/>
    <w:rsid w:val="66055CCC"/>
    <w:rsid w:val="6626E316"/>
    <w:rsid w:val="66AC866A"/>
    <w:rsid w:val="66D306DC"/>
    <w:rsid w:val="66D844E6"/>
    <w:rsid w:val="67262264"/>
    <w:rsid w:val="672B2F6C"/>
    <w:rsid w:val="674B556C"/>
    <w:rsid w:val="678118C9"/>
    <w:rsid w:val="67CBAA06"/>
    <w:rsid w:val="67EC3553"/>
    <w:rsid w:val="680F9804"/>
    <w:rsid w:val="6815386B"/>
    <w:rsid w:val="6876DD19"/>
    <w:rsid w:val="68A71E3D"/>
    <w:rsid w:val="68B605B7"/>
    <w:rsid w:val="68DDFE3C"/>
    <w:rsid w:val="68FC3FED"/>
    <w:rsid w:val="693036CA"/>
    <w:rsid w:val="693BAE3A"/>
    <w:rsid w:val="69725F32"/>
    <w:rsid w:val="6977BD1A"/>
    <w:rsid w:val="697FE16D"/>
    <w:rsid w:val="69871711"/>
    <w:rsid w:val="69DDCE2F"/>
    <w:rsid w:val="6A3B66BF"/>
    <w:rsid w:val="6A45910B"/>
    <w:rsid w:val="6A598A63"/>
    <w:rsid w:val="6A67D7D0"/>
    <w:rsid w:val="6A9D0D3E"/>
    <w:rsid w:val="6AAC617E"/>
    <w:rsid w:val="6AB72134"/>
    <w:rsid w:val="6AE0AC6A"/>
    <w:rsid w:val="6AE74097"/>
    <w:rsid w:val="6B294149"/>
    <w:rsid w:val="6B671F1E"/>
    <w:rsid w:val="6B905761"/>
    <w:rsid w:val="6BC558BE"/>
    <w:rsid w:val="6BDF7A43"/>
    <w:rsid w:val="6BE1F6D0"/>
    <w:rsid w:val="6BE480DA"/>
    <w:rsid w:val="6BFAF05D"/>
    <w:rsid w:val="6C3FA832"/>
    <w:rsid w:val="6C57A466"/>
    <w:rsid w:val="6C754C08"/>
    <w:rsid w:val="6C7DDCB4"/>
    <w:rsid w:val="6C966FD7"/>
    <w:rsid w:val="6CBD09A6"/>
    <w:rsid w:val="6CD10927"/>
    <w:rsid w:val="6CEC1099"/>
    <w:rsid w:val="6D02D20D"/>
    <w:rsid w:val="6D0E967C"/>
    <w:rsid w:val="6D2EE01E"/>
    <w:rsid w:val="6D476E82"/>
    <w:rsid w:val="6D4DD8D4"/>
    <w:rsid w:val="6D67E657"/>
    <w:rsid w:val="6D7FB3B6"/>
    <w:rsid w:val="6D8C150C"/>
    <w:rsid w:val="6DB03B99"/>
    <w:rsid w:val="6DEEB7D7"/>
    <w:rsid w:val="6E2A3727"/>
    <w:rsid w:val="6E38C1A6"/>
    <w:rsid w:val="6E4CFC97"/>
    <w:rsid w:val="6E624891"/>
    <w:rsid w:val="6E650C37"/>
    <w:rsid w:val="6E7F51C8"/>
    <w:rsid w:val="6F446CFF"/>
    <w:rsid w:val="6F4CA0F4"/>
    <w:rsid w:val="6F70DB58"/>
    <w:rsid w:val="6F9529E8"/>
    <w:rsid w:val="6FB3B59D"/>
    <w:rsid w:val="700C1EBB"/>
    <w:rsid w:val="700FD031"/>
    <w:rsid w:val="7033621B"/>
    <w:rsid w:val="703756B5"/>
    <w:rsid w:val="7054CEEE"/>
    <w:rsid w:val="7059704A"/>
    <w:rsid w:val="7068208E"/>
    <w:rsid w:val="70788B47"/>
    <w:rsid w:val="709459A4"/>
    <w:rsid w:val="709C8F22"/>
    <w:rsid w:val="70ADECC0"/>
    <w:rsid w:val="70B9D99F"/>
    <w:rsid w:val="70D6D7DE"/>
    <w:rsid w:val="710167EA"/>
    <w:rsid w:val="710B2C20"/>
    <w:rsid w:val="7174EB66"/>
    <w:rsid w:val="71EA54A9"/>
    <w:rsid w:val="726AD5CF"/>
    <w:rsid w:val="72850BCD"/>
    <w:rsid w:val="728EFB9D"/>
    <w:rsid w:val="72B8F69D"/>
    <w:rsid w:val="72F8FD23"/>
    <w:rsid w:val="731B4208"/>
    <w:rsid w:val="7353A6C9"/>
    <w:rsid w:val="736B0CE3"/>
    <w:rsid w:val="736D0600"/>
    <w:rsid w:val="738276D6"/>
    <w:rsid w:val="73A25278"/>
    <w:rsid w:val="73A5804D"/>
    <w:rsid w:val="73ACBA71"/>
    <w:rsid w:val="740730D3"/>
    <w:rsid w:val="7415ED94"/>
    <w:rsid w:val="742DCBF6"/>
    <w:rsid w:val="748EF650"/>
    <w:rsid w:val="74CDC28C"/>
    <w:rsid w:val="74DCF928"/>
    <w:rsid w:val="7510E734"/>
    <w:rsid w:val="751ADD95"/>
    <w:rsid w:val="752A1984"/>
    <w:rsid w:val="7586748B"/>
    <w:rsid w:val="75878AA5"/>
    <w:rsid w:val="758C24FA"/>
    <w:rsid w:val="75DC3AB9"/>
    <w:rsid w:val="75EB2DBF"/>
    <w:rsid w:val="75EFC712"/>
    <w:rsid w:val="75FE488A"/>
    <w:rsid w:val="761C716B"/>
    <w:rsid w:val="7624F290"/>
    <w:rsid w:val="7629DB8F"/>
    <w:rsid w:val="763DF024"/>
    <w:rsid w:val="764B931D"/>
    <w:rsid w:val="76B8E0E3"/>
    <w:rsid w:val="76C8A490"/>
    <w:rsid w:val="76F68C13"/>
    <w:rsid w:val="76FB0CD7"/>
    <w:rsid w:val="76FEA3F3"/>
    <w:rsid w:val="771C23A8"/>
    <w:rsid w:val="77276698"/>
    <w:rsid w:val="77285B2B"/>
    <w:rsid w:val="773FEC35"/>
    <w:rsid w:val="77462628"/>
    <w:rsid w:val="7749A73C"/>
    <w:rsid w:val="776DFC6E"/>
    <w:rsid w:val="777438B1"/>
    <w:rsid w:val="77764F22"/>
    <w:rsid w:val="777933BE"/>
    <w:rsid w:val="778D6F3F"/>
    <w:rsid w:val="77A43DC2"/>
    <w:rsid w:val="77C448FF"/>
    <w:rsid w:val="77FAF824"/>
    <w:rsid w:val="78026D4D"/>
    <w:rsid w:val="78191477"/>
    <w:rsid w:val="781A7E1B"/>
    <w:rsid w:val="781B8B26"/>
    <w:rsid w:val="783DD468"/>
    <w:rsid w:val="783EDE08"/>
    <w:rsid w:val="783FF265"/>
    <w:rsid w:val="7846CC4C"/>
    <w:rsid w:val="786CE6C3"/>
    <w:rsid w:val="7897D3CD"/>
    <w:rsid w:val="78A8BAF5"/>
    <w:rsid w:val="78E8AD08"/>
    <w:rsid w:val="78E8BBB9"/>
    <w:rsid w:val="78FED98E"/>
    <w:rsid w:val="790457A0"/>
    <w:rsid w:val="7904F624"/>
    <w:rsid w:val="7910DD06"/>
    <w:rsid w:val="7915980A"/>
    <w:rsid w:val="79166EA2"/>
    <w:rsid w:val="79188F51"/>
    <w:rsid w:val="79263C0D"/>
    <w:rsid w:val="7931EE3F"/>
    <w:rsid w:val="79351907"/>
    <w:rsid w:val="795A056F"/>
    <w:rsid w:val="797608F5"/>
    <w:rsid w:val="799589E0"/>
    <w:rsid w:val="79BDBD8C"/>
    <w:rsid w:val="79C04D3A"/>
    <w:rsid w:val="79CD61EF"/>
    <w:rsid w:val="79DEE063"/>
    <w:rsid w:val="79ED49E4"/>
    <w:rsid w:val="7A05BABB"/>
    <w:rsid w:val="7A30B6A3"/>
    <w:rsid w:val="7A3C7EA2"/>
    <w:rsid w:val="7A5EC13D"/>
    <w:rsid w:val="7A6B8756"/>
    <w:rsid w:val="7A6F2A23"/>
    <w:rsid w:val="7A86F9B3"/>
    <w:rsid w:val="7A92D6F8"/>
    <w:rsid w:val="7A97B331"/>
    <w:rsid w:val="7AD20855"/>
    <w:rsid w:val="7ADB1AD4"/>
    <w:rsid w:val="7ADFC5AA"/>
    <w:rsid w:val="7AEEFC21"/>
    <w:rsid w:val="7B00986C"/>
    <w:rsid w:val="7B354946"/>
    <w:rsid w:val="7B959F69"/>
    <w:rsid w:val="7BDEE6D1"/>
    <w:rsid w:val="7BEE833C"/>
    <w:rsid w:val="7C0BDB27"/>
    <w:rsid w:val="7C3FFE0D"/>
    <w:rsid w:val="7C706386"/>
    <w:rsid w:val="7C7300D3"/>
    <w:rsid w:val="7C941767"/>
    <w:rsid w:val="7CA48E43"/>
    <w:rsid w:val="7CD10166"/>
    <w:rsid w:val="7CEE4D20"/>
    <w:rsid w:val="7D4A42DD"/>
    <w:rsid w:val="7D4DA47D"/>
    <w:rsid w:val="7D6256DF"/>
    <w:rsid w:val="7D86EAE6"/>
    <w:rsid w:val="7D9D48C0"/>
    <w:rsid w:val="7DA22808"/>
    <w:rsid w:val="7DCA1F6F"/>
    <w:rsid w:val="7DD2A2BF"/>
    <w:rsid w:val="7DD2FF5B"/>
    <w:rsid w:val="7DD47F70"/>
    <w:rsid w:val="7DF4BF20"/>
    <w:rsid w:val="7E1637E8"/>
    <w:rsid w:val="7E46BC42"/>
    <w:rsid w:val="7E5B9EDB"/>
    <w:rsid w:val="7E5CBE16"/>
    <w:rsid w:val="7E96B532"/>
    <w:rsid w:val="7EA51BAF"/>
    <w:rsid w:val="7EA71B63"/>
    <w:rsid w:val="7EAA449A"/>
    <w:rsid w:val="7ED1E0F2"/>
    <w:rsid w:val="7EF748B8"/>
    <w:rsid w:val="7F1DA94E"/>
    <w:rsid w:val="7F602D8B"/>
    <w:rsid w:val="7F6DB002"/>
    <w:rsid w:val="7F7061E3"/>
    <w:rsid w:val="7F7D68A9"/>
    <w:rsid w:val="7F91C971"/>
    <w:rsid w:val="7F9B1F56"/>
    <w:rsid w:val="7FB0E210"/>
    <w:rsid w:val="7FB16330"/>
    <w:rsid w:val="7FD237E2"/>
    <w:rsid w:val="7FF7E63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9232"/>
  <w15:chartTrackingRefBased/>
  <w15:docId w15:val="{B490D53A-6928-4162-B638-382BE975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B78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B78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B787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B787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B787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B787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B787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B787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B787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B787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B787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B787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B787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B787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B787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B787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B787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B787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B7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B787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B787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B787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B7877"/>
    <w:pPr>
      <w:spacing w:before="160"/>
      <w:jc w:val="center"/>
    </w:pPr>
    <w:rPr>
      <w:i/>
      <w:iCs/>
      <w:color w:val="404040" w:themeColor="text1" w:themeTint="BF"/>
    </w:rPr>
  </w:style>
  <w:style w:type="character" w:customStyle="1" w:styleId="TsitaatMrk">
    <w:name w:val="Tsitaat Märk"/>
    <w:basedOn w:val="Liguvaikefont"/>
    <w:link w:val="Tsitaat"/>
    <w:uiPriority w:val="29"/>
    <w:rsid w:val="008B7877"/>
    <w:rPr>
      <w:i/>
      <w:iCs/>
      <w:color w:val="404040" w:themeColor="text1" w:themeTint="BF"/>
    </w:rPr>
  </w:style>
  <w:style w:type="paragraph" w:styleId="Loendilik">
    <w:name w:val="List Paragraph"/>
    <w:aliases w:val="List Paragraph_Sections,Paragraphe EI,Paragraphe de liste1,EC,List Paragraph compact,Normal bullet 2,Paragraphe de liste 2,Reference list,Numbered List,List Paragraph1,1st level - Bullet List Paragraph,Lettre d'introduction,Paragraph,Dot"/>
    <w:basedOn w:val="Normaallaad"/>
    <w:link w:val="LoendilikMrk"/>
    <w:uiPriority w:val="34"/>
    <w:qFormat/>
    <w:rsid w:val="008B7877"/>
    <w:pPr>
      <w:ind w:left="720"/>
      <w:contextualSpacing/>
    </w:pPr>
  </w:style>
  <w:style w:type="character" w:styleId="Selgeltmrgatavrhutus">
    <w:name w:val="Intense Emphasis"/>
    <w:basedOn w:val="Liguvaikefont"/>
    <w:uiPriority w:val="21"/>
    <w:qFormat/>
    <w:rsid w:val="008B7877"/>
    <w:rPr>
      <w:i/>
      <w:iCs/>
      <w:color w:val="0F4761" w:themeColor="accent1" w:themeShade="BF"/>
    </w:rPr>
  </w:style>
  <w:style w:type="paragraph" w:styleId="Selgeltmrgatavtsitaat">
    <w:name w:val="Intense Quote"/>
    <w:basedOn w:val="Normaallaad"/>
    <w:next w:val="Normaallaad"/>
    <w:link w:val="SelgeltmrgatavtsitaatMrk"/>
    <w:uiPriority w:val="30"/>
    <w:qFormat/>
    <w:rsid w:val="008B7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B7877"/>
    <w:rPr>
      <w:i/>
      <w:iCs/>
      <w:color w:val="0F4761" w:themeColor="accent1" w:themeShade="BF"/>
    </w:rPr>
  </w:style>
  <w:style w:type="character" w:styleId="Selgeltmrgatavviide">
    <w:name w:val="Intense Reference"/>
    <w:basedOn w:val="Liguvaikefont"/>
    <w:uiPriority w:val="32"/>
    <w:qFormat/>
    <w:rsid w:val="008B7877"/>
    <w:rPr>
      <w:b/>
      <w:bCs/>
      <w:smallCaps/>
      <w:color w:val="0F4761" w:themeColor="accent1" w:themeShade="BF"/>
      <w:spacing w:val="5"/>
    </w:rPr>
  </w:style>
  <w:style w:type="paragraph" w:customStyle="1" w:styleId="paragraph">
    <w:name w:val="paragraph"/>
    <w:basedOn w:val="Normaallaad"/>
    <w:rsid w:val="008B7877"/>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normaltextrun">
    <w:name w:val="normaltextrun"/>
    <w:basedOn w:val="Liguvaikefont"/>
    <w:rsid w:val="008B7877"/>
  </w:style>
  <w:style w:type="character" w:customStyle="1" w:styleId="eop">
    <w:name w:val="eop"/>
    <w:basedOn w:val="Liguvaikefont"/>
    <w:rsid w:val="008B7877"/>
  </w:style>
  <w:style w:type="character" w:customStyle="1" w:styleId="contentcontrolboundarysink">
    <w:name w:val="contentcontrolboundarysink"/>
    <w:basedOn w:val="Liguvaikefont"/>
    <w:rsid w:val="008B7877"/>
  </w:style>
  <w:style w:type="character" w:customStyle="1" w:styleId="superscript">
    <w:name w:val="superscript"/>
    <w:basedOn w:val="Liguvaikefont"/>
    <w:rsid w:val="008B7877"/>
  </w:style>
  <w:style w:type="character" w:styleId="Hperlink">
    <w:name w:val="Hyperlink"/>
    <w:basedOn w:val="Liguvaikefont"/>
    <w:uiPriority w:val="99"/>
    <w:unhideWhenUsed/>
    <w:rsid w:val="00636F49"/>
    <w:rPr>
      <w:color w:val="0000FF"/>
      <w:u w:val="single"/>
    </w:rPr>
  </w:style>
  <w:style w:type="paragraph" w:styleId="Lpumrkusetekst">
    <w:name w:val="endnote text"/>
    <w:basedOn w:val="Normaallaad"/>
    <w:link w:val="LpumrkusetekstMrk"/>
    <w:uiPriority w:val="99"/>
    <w:semiHidden/>
    <w:unhideWhenUsed/>
    <w:rsid w:val="00636F49"/>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636F49"/>
    <w:rPr>
      <w:sz w:val="20"/>
      <w:szCs w:val="20"/>
    </w:rPr>
  </w:style>
  <w:style w:type="character" w:styleId="Lpumrkuseviide">
    <w:name w:val="endnote reference"/>
    <w:basedOn w:val="Liguvaikefont"/>
    <w:uiPriority w:val="99"/>
    <w:semiHidden/>
    <w:unhideWhenUsed/>
    <w:rsid w:val="00636F49"/>
    <w:rPr>
      <w:vertAlign w:val="superscript"/>
    </w:rPr>
  </w:style>
  <w:style w:type="paragraph" w:styleId="Loenditpp">
    <w:name w:val="List Bullet"/>
    <w:basedOn w:val="Normaallaad"/>
    <w:uiPriority w:val="99"/>
    <w:unhideWhenUsed/>
    <w:rsid w:val="002F54DC"/>
    <w:pPr>
      <w:numPr>
        <w:numId w:val="1"/>
      </w:numPr>
      <w:tabs>
        <w:tab w:val="clear" w:pos="360"/>
      </w:tabs>
      <w:spacing w:after="0" w:line="240" w:lineRule="auto"/>
      <w:ind w:left="0" w:firstLine="0"/>
      <w:contextualSpacing/>
    </w:pPr>
    <w:rPr>
      <w:rFonts w:eastAsiaTheme="minorEastAsia"/>
      <w:kern w:val="0"/>
      <w:sz w:val="22"/>
      <w:szCs w:val="22"/>
      <w:lang w:eastAsia="en-GB"/>
    </w:rPr>
  </w:style>
  <w:style w:type="character" w:customStyle="1" w:styleId="LoendilikMrk">
    <w:name w:val="Loendi lõik Märk"/>
    <w:aliases w:val="List Paragraph_Sections Märk,Paragraphe EI Märk,Paragraphe de liste1 Märk,EC Märk,List Paragraph compact Märk,Normal bullet 2 Märk,Paragraphe de liste 2 Märk,Reference list Märk,Numbered List Märk,List Paragraph1 Märk,Paragraph Märk"/>
    <w:basedOn w:val="Liguvaikefont"/>
    <w:link w:val="Loendilik"/>
    <w:uiPriority w:val="34"/>
    <w:qFormat/>
    <w:locked/>
    <w:rsid w:val="00650EAF"/>
  </w:style>
  <w:style w:type="paragraph" w:styleId="Allmrkusetekst">
    <w:name w:val="footnote text"/>
    <w:basedOn w:val="Normaallaad"/>
    <w:link w:val="AllmrkusetekstMrk"/>
    <w:uiPriority w:val="99"/>
    <w:semiHidden/>
    <w:unhideWhenUsed/>
    <w:rsid w:val="006F1D7B"/>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6F1D7B"/>
    <w:rPr>
      <w:sz w:val="20"/>
      <w:szCs w:val="20"/>
    </w:rPr>
  </w:style>
  <w:style w:type="character" w:styleId="Allmrkuseviide">
    <w:name w:val="footnote reference"/>
    <w:basedOn w:val="Liguvaikefont"/>
    <w:uiPriority w:val="99"/>
    <w:semiHidden/>
    <w:unhideWhenUsed/>
    <w:rsid w:val="006F1D7B"/>
    <w:rPr>
      <w:vertAlign w:val="superscript"/>
    </w:rPr>
  </w:style>
  <w:style w:type="character" w:styleId="Lahendamatamainimine">
    <w:name w:val="Unresolved Mention"/>
    <w:basedOn w:val="Liguvaikefont"/>
    <w:uiPriority w:val="99"/>
    <w:semiHidden/>
    <w:unhideWhenUsed/>
    <w:rsid w:val="002B4C2B"/>
    <w:rPr>
      <w:color w:val="605E5C"/>
      <w:shd w:val="clear" w:color="auto" w:fill="E1DFDD"/>
    </w:rPr>
  </w:style>
  <w:style w:type="paragraph" w:styleId="Normaallaadveeb">
    <w:name w:val="Normal (Web)"/>
    <w:basedOn w:val="Normaallaad"/>
    <w:uiPriority w:val="99"/>
    <w:unhideWhenUsed/>
    <w:rsid w:val="00423BF3"/>
    <w:rPr>
      <w:rFonts w:ascii="Times New Roman" w:hAnsi="Times New Roman" w:cs="Times New Roman"/>
    </w:rPr>
  </w:style>
  <w:style w:type="character" w:styleId="Kommentaariviide">
    <w:name w:val="annotation reference"/>
    <w:basedOn w:val="Liguvaikefont"/>
    <w:uiPriority w:val="99"/>
    <w:semiHidden/>
    <w:unhideWhenUsed/>
    <w:rsid w:val="004C1095"/>
    <w:rPr>
      <w:sz w:val="16"/>
      <w:szCs w:val="16"/>
    </w:rPr>
  </w:style>
  <w:style w:type="paragraph" w:styleId="Kommentaaritekst">
    <w:name w:val="annotation text"/>
    <w:basedOn w:val="Normaallaad"/>
    <w:link w:val="KommentaaritekstMrk"/>
    <w:uiPriority w:val="99"/>
    <w:unhideWhenUsed/>
    <w:rsid w:val="004C1095"/>
    <w:pPr>
      <w:spacing w:line="240" w:lineRule="auto"/>
    </w:pPr>
    <w:rPr>
      <w:sz w:val="20"/>
      <w:szCs w:val="20"/>
    </w:rPr>
  </w:style>
  <w:style w:type="character" w:customStyle="1" w:styleId="KommentaaritekstMrk">
    <w:name w:val="Kommentaari tekst Märk"/>
    <w:basedOn w:val="Liguvaikefont"/>
    <w:link w:val="Kommentaaritekst"/>
    <w:uiPriority w:val="99"/>
    <w:rsid w:val="004C1095"/>
    <w:rPr>
      <w:sz w:val="20"/>
      <w:szCs w:val="20"/>
    </w:rPr>
  </w:style>
  <w:style w:type="paragraph" w:styleId="Kommentaariteema">
    <w:name w:val="annotation subject"/>
    <w:basedOn w:val="Kommentaaritekst"/>
    <w:next w:val="Kommentaaritekst"/>
    <w:link w:val="KommentaariteemaMrk"/>
    <w:uiPriority w:val="99"/>
    <w:semiHidden/>
    <w:unhideWhenUsed/>
    <w:rsid w:val="004C1095"/>
    <w:rPr>
      <w:b/>
      <w:bCs/>
    </w:rPr>
  </w:style>
  <w:style w:type="character" w:customStyle="1" w:styleId="KommentaariteemaMrk">
    <w:name w:val="Kommentaari teema Märk"/>
    <w:basedOn w:val="KommentaaritekstMrk"/>
    <w:link w:val="Kommentaariteema"/>
    <w:uiPriority w:val="99"/>
    <w:semiHidden/>
    <w:rsid w:val="004C1095"/>
    <w:rPr>
      <w:b/>
      <w:bCs/>
      <w:sz w:val="20"/>
      <w:szCs w:val="20"/>
    </w:rPr>
  </w:style>
  <w:style w:type="paragraph" w:styleId="Pis">
    <w:name w:val="header"/>
    <w:basedOn w:val="Normaallaad"/>
    <w:link w:val="PisMrk"/>
    <w:uiPriority w:val="99"/>
    <w:unhideWhenUsed/>
    <w:rsid w:val="008319A6"/>
    <w:pPr>
      <w:tabs>
        <w:tab w:val="center" w:pos="4680"/>
        <w:tab w:val="right" w:pos="9360"/>
      </w:tabs>
      <w:spacing w:after="0" w:line="240" w:lineRule="auto"/>
    </w:pPr>
  </w:style>
  <w:style w:type="character" w:customStyle="1" w:styleId="PisMrk">
    <w:name w:val="Päis Märk"/>
    <w:basedOn w:val="Liguvaikefont"/>
    <w:link w:val="Pis"/>
    <w:uiPriority w:val="99"/>
    <w:rsid w:val="008319A6"/>
  </w:style>
  <w:style w:type="paragraph" w:styleId="Jalus">
    <w:name w:val="footer"/>
    <w:basedOn w:val="Normaallaad"/>
    <w:link w:val="JalusMrk"/>
    <w:uiPriority w:val="99"/>
    <w:unhideWhenUsed/>
    <w:rsid w:val="008319A6"/>
    <w:pPr>
      <w:tabs>
        <w:tab w:val="center" w:pos="4680"/>
        <w:tab w:val="right" w:pos="9360"/>
      </w:tabs>
      <w:spacing w:after="0" w:line="240" w:lineRule="auto"/>
    </w:pPr>
  </w:style>
  <w:style w:type="character" w:customStyle="1" w:styleId="JalusMrk">
    <w:name w:val="Jalus Märk"/>
    <w:basedOn w:val="Liguvaikefont"/>
    <w:link w:val="Jalus"/>
    <w:uiPriority w:val="99"/>
    <w:rsid w:val="008319A6"/>
  </w:style>
  <w:style w:type="paragraph" w:styleId="Redaktsioon">
    <w:name w:val="Revision"/>
    <w:hidden/>
    <w:uiPriority w:val="99"/>
    <w:semiHidden/>
    <w:rsid w:val="00A36400"/>
    <w:pPr>
      <w:spacing w:after="0" w:line="240" w:lineRule="auto"/>
    </w:pPr>
  </w:style>
  <w:style w:type="character" w:styleId="Klastatudhperlink">
    <w:name w:val="FollowedHyperlink"/>
    <w:basedOn w:val="Liguvaikefont"/>
    <w:uiPriority w:val="99"/>
    <w:semiHidden/>
    <w:unhideWhenUsed/>
    <w:rsid w:val="00A364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ido.viik@fin.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ka.taal@fin.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rsti.rahlin@fin.ee" TargetMode="External"/><Relationship Id="rId5" Type="http://schemas.openxmlformats.org/officeDocument/2006/relationships/numbering" Target="numbering.xml"/><Relationship Id="rId15" Type="http://schemas.openxmlformats.org/officeDocument/2006/relationships/hyperlink" Target="mailto:virge.aasa@fin.ee"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eri.Piip@fin.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frag.org/system/files/sites/webpublishing/Project%20Documents/2309261112573240/EFRAG%27s%20Cover%20Letter%20and%20Cost%20Benefit%20Analysis%20on%20VSME.pdf" TargetMode="External"/><Relationship Id="rId2" Type="http://schemas.openxmlformats.org/officeDocument/2006/relationships/hyperlink" Target="https://eur-lex.europa.eu/legal-content/ET/TXT/PDF/?uri=OJ:L_202600470&amp;qid=1777367708129" TargetMode="External"/><Relationship Id="rId1" Type="http://schemas.openxmlformats.org/officeDocument/2006/relationships/hyperlink" Target="https://eur-lex.europa.eu/legal-content/ET/TXT/PDF/?uri=OJ:L_202302772&amp;qid=1778484568806"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4469FA10F80E4A95D3E9AEB3A3D7D7" ma:contentTypeVersion="13" ma:contentTypeDescription="Loo uus dokument" ma:contentTypeScope="" ma:versionID="a50a9c34018e5120bdc51aecc8cd67ae">
  <xsd:schema xmlns:xsd="http://www.w3.org/2001/XMLSchema" xmlns:xs="http://www.w3.org/2001/XMLSchema" xmlns:p="http://schemas.microsoft.com/office/2006/metadata/properties" xmlns:ns2="e79dd422-e936-414d-ac28-478cc873f6f7" xmlns:ns3="3d7fb3fa-7f75-4382-a1fe-43b99e0a9782" targetNamespace="http://schemas.microsoft.com/office/2006/metadata/properties" ma:root="true" ma:fieldsID="1a6a0d367f1e7b9406d3bf5551ef0785" ns2:_="" ns3:_="">
    <xsd:import namespace="e79dd422-e936-414d-ac28-478cc873f6f7"/>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dd422-e936-414d-ac28-478cc873f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940c19-21a2-4cd7-a794-afa50746d8b1}"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9dd422-e936-414d-ac28-478cc873f6f7">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BD62B21D-24C0-4118-8205-60B73CD3C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dd422-e936-414d-ac28-478cc873f6f7"/>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CA112-1464-4F2F-B4AD-D4131E888E33}">
  <ds:schemaRefs>
    <ds:schemaRef ds:uri="http://schemas.microsoft.com/sharepoint/v3/contenttype/forms"/>
  </ds:schemaRefs>
</ds:datastoreItem>
</file>

<file path=customXml/itemProps3.xml><?xml version="1.0" encoding="utf-8"?>
<ds:datastoreItem xmlns:ds="http://schemas.openxmlformats.org/officeDocument/2006/customXml" ds:itemID="{FBB83497-1068-4173-90FB-69A044FC0091}">
  <ds:schemaRefs>
    <ds:schemaRef ds:uri="http://schemas.openxmlformats.org/officeDocument/2006/bibliography"/>
  </ds:schemaRefs>
</ds:datastoreItem>
</file>

<file path=customXml/itemProps4.xml><?xml version="1.0" encoding="utf-8"?>
<ds:datastoreItem xmlns:ds="http://schemas.openxmlformats.org/officeDocument/2006/customXml" ds:itemID="{38BDCA64-27B3-4D3C-AC4B-BF9BA6D07E5C}">
  <ds:schemaRefs>
    <ds:schemaRef ds:uri="http://schemas.microsoft.com/office/2006/metadata/properties"/>
    <ds:schemaRef ds:uri="http://schemas.microsoft.com/office/infopath/2007/PartnerControls"/>
    <ds:schemaRef ds:uri="e79dd422-e936-414d-ac28-478cc873f6f7"/>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6419</Words>
  <Characters>37234</Characters>
  <Application>Microsoft Office Word</Application>
  <DocSecurity>0</DocSecurity>
  <Lines>310</Lines>
  <Paragraphs>87</Paragraphs>
  <ScaleCrop>false</ScaleCrop>
  <Company/>
  <LinksUpToDate>false</LinksUpToDate>
  <CharactersWithSpaces>43566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Rahlin - RAM</dc:creator>
  <cp:keywords/>
  <dc:description/>
  <cp:lastModifiedBy>Kersti Rahlin - RAM</cp:lastModifiedBy>
  <cp:revision>102</cp:revision>
  <dcterms:created xsi:type="dcterms:W3CDTF">2026-05-11T17:00:00Z</dcterms:created>
  <dcterms:modified xsi:type="dcterms:W3CDTF">2026-05-21T10:01:00Z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2026-04-06T10:48:25Z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d8c609e1-c7f5-493f-99ec-0341d866cef7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0x0101001A4469FA10F80E4A95D3E9AEB3A3D7D7</vt:lpwstr>
  </property>
  <property fmtid="{D5CDD505-2E9C-101B-9397-08002B2CF9AE}" pid="11" name="MediaServiceImageTags">
    <vt:lpwstr/>
  </property>
</Properties>
</file>